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08" w:rsidRDefault="00334008" w:rsidP="0038343A">
      <w:bookmarkStart w:id="0" w:name="_GoBack"/>
      <w:bookmarkEnd w:id="0"/>
    </w:p>
    <w:p w:rsidR="00FD077E" w:rsidRDefault="00962A94" w:rsidP="0038343A">
      <w:r w:rsidRPr="00C94B1C">
        <w:rPr>
          <w:rFonts w:ascii="Trebuchet MS" w:eastAsia="Calibri" w:hAnsi="Trebuchet MS" w:cs="Times New Roman"/>
          <w:noProof/>
          <w:sz w:val="28"/>
          <w:szCs w:val="28"/>
          <w:lang w:eastAsia="en-GB"/>
        </w:rPr>
        <w:drawing>
          <wp:inline distT="0" distB="0" distL="0" distR="0" wp14:anchorId="5430D659" wp14:editId="709BFB35">
            <wp:extent cx="1257300" cy="1162050"/>
            <wp:effectExtent l="0" t="0" r="0" b="0"/>
            <wp:docPr id="1" name="Picture 1" descr="cid:Email-Signature-Logo-Inscape_d3a48c3b-f5e6-45cc-979e-f4cdb1d0ad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mail-Signature-Logo-Inscape_d3a48c3b-f5e6-45cc-979e-f4cdb1d0adaf.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57300" cy="1162050"/>
                    </a:xfrm>
                    <a:prstGeom prst="rect">
                      <a:avLst/>
                    </a:prstGeom>
                    <a:noFill/>
                    <a:ln>
                      <a:noFill/>
                    </a:ln>
                  </pic:spPr>
                </pic:pic>
              </a:graphicData>
            </a:graphic>
          </wp:inline>
        </w:drawing>
      </w:r>
    </w:p>
    <w:p w:rsidR="00FD077E" w:rsidRDefault="00FD077E" w:rsidP="0038343A"/>
    <w:p w:rsidR="00FD077E" w:rsidRDefault="00FD077E" w:rsidP="0038343A"/>
    <w:p w:rsidR="00FD077E" w:rsidRPr="00FD077E" w:rsidRDefault="00F94874" w:rsidP="00FD077E">
      <w:pPr>
        <w:spacing w:after="200" w:line="276" w:lineRule="auto"/>
        <w:jc w:val="center"/>
        <w:rPr>
          <w:rFonts w:ascii="Arial Rounded MT Bold" w:eastAsia="Calibri" w:hAnsi="Arial Rounded MT Bold" w:cs="Times New Roman"/>
          <w:color w:val="002060"/>
          <w:sz w:val="56"/>
          <w:szCs w:val="56"/>
        </w:rPr>
      </w:pPr>
      <w:r>
        <w:rPr>
          <w:rFonts w:ascii="Arial Rounded MT Bold" w:eastAsia="Calibri" w:hAnsi="Arial Rounded MT Bold" w:cs="Times New Roman"/>
          <w:color w:val="002060"/>
          <w:sz w:val="56"/>
          <w:szCs w:val="56"/>
        </w:rPr>
        <w:t>Careers</w:t>
      </w:r>
      <w:r w:rsidR="00ED7781">
        <w:rPr>
          <w:rFonts w:ascii="Arial Rounded MT Bold" w:eastAsia="Calibri" w:hAnsi="Arial Rounded MT Bold" w:cs="Times New Roman"/>
          <w:color w:val="002060"/>
          <w:sz w:val="56"/>
          <w:szCs w:val="56"/>
        </w:rPr>
        <w:t>/Employability</w:t>
      </w:r>
      <w:r w:rsidR="00C40EBC">
        <w:rPr>
          <w:rFonts w:ascii="Arial Rounded MT Bold" w:eastAsia="Calibri" w:hAnsi="Arial Rounded MT Bold" w:cs="Times New Roman"/>
          <w:color w:val="002060"/>
          <w:sz w:val="56"/>
          <w:szCs w:val="56"/>
        </w:rPr>
        <w:t xml:space="preserve"> Policy &amp; Procedures</w:t>
      </w:r>
      <w:r w:rsidR="00ED7781">
        <w:rPr>
          <w:rFonts w:ascii="Arial Rounded MT Bold" w:eastAsia="Calibri" w:hAnsi="Arial Rounded MT Bold" w:cs="Times New Roman"/>
          <w:color w:val="002060"/>
          <w:sz w:val="56"/>
          <w:szCs w:val="56"/>
        </w:rPr>
        <w:t xml:space="preserve"> </w:t>
      </w:r>
    </w:p>
    <w:p w:rsidR="00FD077E" w:rsidRPr="00FD077E" w:rsidRDefault="00FD077E" w:rsidP="00FD077E">
      <w:pPr>
        <w:spacing w:after="200" w:line="276" w:lineRule="auto"/>
        <w:rPr>
          <w:rFonts w:ascii="Arial Rounded MT Bold" w:eastAsia="Calibri" w:hAnsi="Arial Rounded MT Bold" w:cs="Times New Roman"/>
          <w:b/>
          <w:color w:val="002060"/>
          <w:sz w:val="56"/>
          <w:szCs w:val="56"/>
          <w:lang w:val="en-US"/>
        </w:rPr>
      </w:pPr>
    </w:p>
    <w:tbl>
      <w:tblPr>
        <w:tblW w:w="9441"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FD077E" w:rsidRPr="00FD077E" w:rsidTr="00FD077E">
        <w:tc>
          <w:tcPr>
            <w:tcW w:w="2127" w:type="dxa"/>
            <w:shd w:val="clear" w:color="auto" w:fill="BFBFBF"/>
          </w:tcPr>
          <w:p w:rsidR="00FD077E" w:rsidRPr="00FD077E" w:rsidRDefault="00FD077E" w:rsidP="00FD077E">
            <w:pPr>
              <w:spacing w:after="200" w:line="276" w:lineRule="auto"/>
              <w:jc w:val="center"/>
              <w:rPr>
                <w:rFonts w:ascii="Arial Rounded MT Bold" w:eastAsia="Calibri" w:hAnsi="Arial Rounded MT Bold" w:cs="Times New Roman"/>
                <w:b/>
                <w:color w:val="002060"/>
                <w:lang w:val="en-US"/>
              </w:rPr>
            </w:pPr>
            <w:r w:rsidRPr="00FD077E">
              <w:rPr>
                <w:rFonts w:ascii="Arial Rounded MT Bold" w:eastAsia="Calibri" w:hAnsi="Arial Rounded MT Bold" w:cs="Times New Roman"/>
                <w:b/>
                <w:color w:val="002060"/>
                <w:lang w:val="en-US"/>
              </w:rPr>
              <w:t>Approved by:</w:t>
            </w:r>
            <w:r w:rsidR="0012528B">
              <w:rPr>
                <w:rFonts w:ascii="Arial Rounded MT Bold" w:eastAsia="Calibri" w:hAnsi="Arial Rounded MT Bold" w:cs="Times New Roman"/>
                <w:b/>
                <w:color w:val="002060"/>
                <w:lang w:val="en-US"/>
              </w:rPr>
              <w:t xml:space="preserve"> </w:t>
            </w:r>
          </w:p>
        </w:tc>
        <w:tc>
          <w:tcPr>
            <w:tcW w:w="3727" w:type="dxa"/>
            <w:shd w:val="clear" w:color="auto" w:fill="BFBFBF"/>
          </w:tcPr>
          <w:p w:rsidR="00FD077E" w:rsidRPr="00FD077E" w:rsidRDefault="00FD077E" w:rsidP="0012528B">
            <w:pPr>
              <w:spacing w:after="200" w:line="276" w:lineRule="auto"/>
              <w:rPr>
                <w:rFonts w:ascii="Arial Rounded MT Bold" w:eastAsia="Calibri" w:hAnsi="Arial Rounded MT Bold" w:cs="Times New Roman"/>
                <w:color w:val="002060"/>
                <w:lang w:val="en-US"/>
              </w:rPr>
            </w:pPr>
          </w:p>
        </w:tc>
        <w:tc>
          <w:tcPr>
            <w:tcW w:w="3587" w:type="dxa"/>
            <w:shd w:val="clear" w:color="auto" w:fill="BFBFBF"/>
          </w:tcPr>
          <w:p w:rsidR="00FD077E" w:rsidRPr="00FD077E" w:rsidRDefault="00FD077E" w:rsidP="00F72C81">
            <w:pPr>
              <w:spacing w:after="200" w:line="276" w:lineRule="auto"/>
              <w:rPr>
                <w:rFonts w:ascii="Arial Rounded MT Bold" w:eastAsia="Calibri" w:hAnsi="Arial Rounded MT Bold" w:cs="Times New Roman"/>
                <w:color w:val="002060"/>
                <w:lang w:val="en-US"/>
              </w:rPr>
            </w:pPr>
            <w:r w:rsidRPr="00FD077E">
              <w:rPr>
                <w:rFonts w:ascii="Arial Rounded MT Bold" w:eastAsia="Calibri" w:hAnsi="Arial Rounded MT Bold" w:cs="Times New Roman"/>
                <w:b/>
                <w:color w:val="002060"/>
                <w:lang w:val="en-US"/>
              </w:rPr>
              <w:t>Date:</w:t>
            </w:r>
            <w:r w:rsidR="00F72C81">
              <w:rPr>
                <w:rFonts w:ascii="Arial Rounded MT Bold" w:eastAsia="Calibri" w:hAnsi="Arial Rounded MT Bold" w:cs="Times New Roman"/>
                <w:color w:val="002060"/>
                <w:lang w:val="en-US"/>
              </w:rPr>
              <w:t xml:space="preserve"> </w:t>
            </w:r>
          </w:p>
        </w:tc>
      </w:tr>
      <w:tr w:rsidR="00FD077E" w:rsidRPr="00FD077E" w:rsidTr="00FD077E">
        <w:tc>
          <w:tcPr>
            <w:tcW w:w="2127" w:type="dxa"/>
            <w:shd w:val="clear" w:color="auto" w:fill="BFBFBF"/>
          </w:tcPr>
          <w:p w:rsidR="00FD077E" w:rsidRPr="00FD077E" w:rsidRDefault="00FD077E" w:rsidP="00FD077E">
            <w:pPr>
              <w:spacing w:after="200" w:line="276" w:lineRule="auto"/>
              <w:jc w:val="center"/>
              <w:rPr>
                <w:rFonts w:ascii="Arial Rounded MT Bold" w:eastAsia="Calibri" w:hAnsi="Arial Rounded MT Bold" w:cs="Times New Roman"/>
                <w:b/>
                <w:color w:val="002060"/>
                <w:lang w:val="en-US"/>
              </w:rPr>
            </w:pPr>
            <w:r w:rsidRPr="00FD077E">
              <w:rPr>
                <w:rFonts w:ascii="Arial Rounded MT Bold" w:eastAsia="Calibri" w:hAnsi="Arial Rounded MT Bold" w:cs="Times New Roman"/>
                <w:b/>
                <w:color w:val="002060"/>
                <w:lang w:val="en-US"/>
              </w:rPr>
              <w:t>Last reviewed on:</w:t>
            </w:r>
          </w:p>
        </w:tc>
        <w:tc>
          <w:tcPr>
            <w:tcW w:w="7314" w:type="dxa"/>
            <w:gridSpan w:val="2"/>
            <w:shd w:val="clear" w:color="auto" w:fill="BFBFBF"/>
          </w:tcPr>
          <w:p w:rsidR="00FD077E" w:rsidRPr="00FD077E" w:rsidRDefault="00ED7781" w:rsidP="00FD077E">
            <w:pPr>
              <w:spacing w:after="200" w:line="276" w:lineRule="auto"/>
              <w:jc w:val="center"/>
              <w:rPr>
                <w:rFonts w:ascii="Arial Rounded MT Bold" w:eastAsia="Calibri" w:hAnsi="Arial Rounded MT Bold" w:cs="Times New Roman"/>
                <w:color w:val="002060"/>
                <w:lang w:val="en-US"/>
              </w:rPr>
            </w:pPr>
            <w:r>
              <w:rPr>
                <w:rFonts w:ascii="Arial Rounded MT Bold" w:eastAsia="Calibri" w:hAnsi="Arial Rounded MT Bold" w:cs="Times New Roman"/>
                <w:color w:val="002060"/>
                <w:lang w:val="en-US"/>
              </w:rPr>
              <w:t>20</w:t>
            </w:r>
            <w:r w:rsidRPr="00ED7781">
              <w:rPr>
                <w:rFonts w:ascii="Arial Rounded MT Bold" w:eastAsia="Calibri" w:hAnsi="Arial Rounded MT Bold" w:cs="Times New Roman"/>
                <w:color w:val="002060"/>
                <w:vertAlign w:val="superscript"/>
                <w:lang w:val="en-US"/>
              </w:rPr>
              <w:t>th</w:t>
            </w:r>
            <w:r>
              <w:rPr>
                <w:rFonts w:ascii="Arial Rounded MT Bold" w:eastAsia="Calibri" w:hAnsi="Arial Rounded MT Bold" w:cs="Times New Roman"/>
                <w:color w:val="002060"/>
                <w:lang w:val="en-US"/>
              </w:rPr>
              <w:t xml:space="preserve"> </w:t>
            </w:r>
            <w:r w:rsidR="00FD077E" w:rsidRPr="00FD077E">
              <w:rPr>
                <w:rFonts w:ascii="Arial Rounded MT Bold" w:eastAsia="Calibri" w:hAnsi="Arial Rounded MT Bold" w:cs="Times New Roman"/>
                <w:color w:val="002060"/>
                <w:lang w:val="en-US"/>
              </w:rPr>
              <w:t>June 2019</w:t>
            </w:r>
          </w:p>
        </w:tc>
      </w:tr>
      <w:tr w:rsidR="00FD077E" w:rsidRPr="00FD077E" w:rsidTr="00FD077E">
        <w:tc>
          <w:tcPr>
            <w:tcW w:w="2127" w:type="dxa"/>
            <w:shd w:val="clear" w:color="auto" w:fill="BFBFBF"/>
          </w:tcPr>
          <w:p w:rsidR="00FD077E" w:rsidRPr="00FD077E" w:rsidRDefault="00FD077E" w:rsidP="00FD077E">
            <w:pPr>
              <w:spacing w:after="200" w:line="276" w:lineRule="auto"/>
              <w:jc w:val="center"/>
              <w:rPr>
                <w:rFonts w:ascii="Arial Rounded MT Bold" w:eastAsia="Calibri" w:hAnsi="Arial Rounded MT Bold" w:cs="Times New Roman"/>
                <w:b/>
                <w:color w:val="002060"/>
                <w:lang w:val="en-US"/>
              </w:rPr>
            </w:pPr>
            <w:r w:rsidRPr="00FD077E">
              <w:rPr>
                <w:rFonts w:ascii="Arial Rounded MT Bold" w:eastAsia="Calibri" w:hAnsi="Arial Rounded MT Bold" w:cs="Times New Roman"/>
                <w:b/>
                <w:color w:val="002060"/>
                <w:lang w:val="en-US"/>
              </w:rPr>
              <w:t>Next review due by:</w:t>
            </w:r>
          </w:p>
        </w:tc>
        <w:tc>
          <w:tcPr>
            <w:tcW w:w="7314" w:type="dxa"/>
            <w:gridSpan w:val="2"/>
            <w:shd w:val="clear" w:color="auto" w:fill="BFBFBF"/>
          </w:tcPr>
          <w:p w:rsidR="00FD077E" w:rsidRPr="00FD077E" w:rsidRDefault="00ED7781" w:rsidP="00FD077E">
            <w:pPr>
              <w:spacing w:after="200" w:line="276" w:lineRule="auto"/>
              <w:jc w:val="center"/>
              <w:rPr>
                <w:rFonts w:ascii="Arial Rounded MT Bold" w:eastAsia="Calibri" w:hAnsi="Arial Rounded MT Bold" w:cs="Times New Roman"/>
                <w:color w:val="002060"/>
                <w:lang w:val="en-US"/>
              </w:rPr>
            </w:pPr>
            <w:r>
              <w:rPr>
                <w:rFonts w:ascii="Arial Rounded MT Bold" w:eastAsia="Calibri" w:hAnsi="Arial Rounded MT Bold" w:cs="Times New Roman"/>
                <w:color w:val="002060"/>
                <w:lang w:val="en-US"/>
              </w:rPr>
              <w:t>20</w:t>
            </w:r>
            <w:r w:rsidRPr="00ED7781">
              <w:rPr>
                <w:rFonts w:ascii="Arial Rounded MT Bold" w:eastAsia="Calibri" w:hAnsi="Arial Rounded MT Bold" w:cs="Times New Roman"/>
                <w:color w:val="002060"/>
                <w:vertAlign w:val="superscript"/>
                <w:lang w:val="en-US"/>
              </w:rPr>
              <w:t>th</w:t>
            </w:r>
            <w:r>
              <w:rPr>
                <w:rFonts w:ascii="Arial Rounded MT Bold" w:eastAsia="Calibri" w:hAnsi="Arial Rounded MT Bold" w:cs="Times New Roman"/>
                <w:color w:val="002060"/>
                <w:lang w:val="en-US"/>
              </w:rPr>
              <w:t xml:space="preserve"> </w:t>
            </w:r>
            <w:r w:rsidR="00FD077E" w:rsidRPr="00FD077E">
              <w:rPr>
                <w:rFonts w:ascii="Arial Rounded MT Bold" w:eastAsia="Calibri" w:hAnsi="Arial Rounded MT Bold" w:cs="Times New Roman"/>
                <w:color w:val="002060"/>
                <w:lang w:val="en-US"/>
              </w:rPr>
              <w:t xml:space="preserve"> June 2020</w:t>
            </w:r>
          </w:p>
        </w:tc>
      </w:tr>
    </w:tbl>
    <w:p w:rsidR="00FD077E" w:rsidRPr="00FD077E" w:rsidRDefault="00FD077E" w:rsidP="00FD077E">
      <w:pPr>
        <w:spacing w:after="200" w:line="276" w:lineRule="auto"/>
        <w:jc w:val="center"/>
        <w:rPr>
          <w:rFonts w:ascii="Arial Rounded MT Bold" w:eastAsia="Calibri" w:hAnsi="Arial Rounded MT Bold" w:cs="Times New Roman"/>
          <w:color w:val="002060"/>
          <w:sz w:val="56"/>
          <w:szCs w:val="56"/>
          <w:lang w:val="en-US"/>
        </w:rPr>
      </w:pPr>
    </w:p>
    <w:p w:rsidR="00FD077E" w:rsidRDefault="00FD077E" w:rsidP="0038343A"/>
    <w:p w:rsidR="00FD077E" w:rsidRDefault="00FD077E" w:rsidP="0038343A"/>
    <w:p w:rsidR="00184554" w:rsidRDefault="00184554" w:rsidP="00FD077E"/>
    <w:p w:rsidR="00184554" w:rsidRDefault="00184554" w:rsidP="00FD077E"/>
    <w:p w:rsidR="00184554" w:rsidRDefault="00184554" w:rsidP="00FD077E"/>
    <w:p w:rsidR="00184554" w:rsidRDefault="00184554" w:rsidP="00FD077E"/>
    <w:p w:rsidR="00184554" w:rsidRDefault="00184554" w:rsidP="00FD077E"/>
    <w:p w:rsidR="00184554" w:rsidRDefault="00184554" w:rsidP="00FD077E"/>
    <w:p w:rsidR="00184554" w:rsidRDefault="00184554" w:rsidP="00FD077E"/>
    <w:p w:rsidR="00184554" w:rsidRDefault="00184554" w:rsidP="00FD077E"/>
    <w:p w:rsidR="00184554" w:rsidRDefault="00184554" w:rsidP="00FD077E"/>
    <w:p w:rsidR="00184554" w:rsidRDefault="00184554" w:rsidP="00FD077E"/>
    <w:p w:rsidR="00184554" w:rsidRDefault="00184554" w:rsidP="00FD077E"/>
    <w:p w:rsidR="00FD077E" w:rsidRPr="008875C4" w:rsidRDefault="00FD077E" w:rsidP="00FD077E">
      <w:pPr>
        <w:rPr>
          <w:rFonts w:ascii="Trebuchet MS" w:hAnsi="Trebuchet MS"/>
          <w:b/>
          <w:sz w:val="40"/>
          <w:szCs w:val="40"/>
          <w:u w:val="single"/>
        </w:rPr>
      </w:pPr>
      <w:r w:rsidRPr="008875C4">
        <w:rPr>
          <w:rFonts w:ascii="Trebuchet MS" w:hAnsi="Trebuchet MS"/>
          <w:b/>
          <w:sz w:val="40"/>
          <w:szCs w:val="40"/>
          <w:u w:val="single"/>
        </w:rPr>
        <w:t>Contents</w:t>
      </w:r>
    </w:p>
    <w:p w:rsidR="00FD077E" w:rsidRPr="001E676F" w:rsidRDefault="00FD077E" w:rsidP="00ED7781">
      <w:pPr>
        <w:rPr>
          <w:rFonts w:ascii="Trebuchet MS" w:hAnsi="Trebuchet MS"/>
          <w:b/>
        </w:rPr>
      </w:pPr>
    </w:p>
    <w:p w:rsidR="00FD077E" w:rsidRDefault="002B718C" w:rsidP="00334008">
      <w:pPr>
        <w:rPr>
          <w:rFonts w:ascii="Trebuchet MS" w:hAnsi="Trebuchet MS"/>
        </w:rPr>
      </w:pPr>
      <w:r>
        <w:rPr>
          <w:rFonts w:ascii="Trebuchet MS" w:hAnsi="Trebuchet MS"/>
        </w:rPr>
        <w:t>1 Introduction</w:t>
      </w:r>
    </w:p>
    <w:p w:rsidR="002B718C" w:rsidRDefault="002B718C" w:rsidP="00334008">
      <w:pPr>
        <w:rPr>
          <w:rFonts w:ascii="Trebuchet MS" w:hAnsi="Trebuchet MS"/>
        </w:rPr>
      </w:pPr>
      <w:r>
        <w:rPr>
          <w:rFonts w:ascii="Trebuchet MS" w:hAnsi="Trebuchet MS"/>
        </w:rPr>
        <w:t xml:space="preserve">2 Employability defined </w:t>
      </w:r>
    </w:p>
    <w:p w:rsidR="002B718C" w:rsidRDefault="002B718C" w:rsidP="00334008">
      <w:pPr>
        <w:rPr>
          <w:rFonts w:ascii="Trebuchet MS" w:hAnsi="Trebuchet MS"/>
        </w:rPr>
      </w:pPr>
      <w:r>
        <w:rPr>
          <w:rFonts w:ascii="Trebuchet MS" w:hAnsi="Trebuchet MS"/>
        </w:rPr>
        <w:t xml:space="preserve">3 Careers guidance </w:t>
      </w:r>
    </w:p>
    <w:p w:rsidR="002B718C" w:rsidRDefault="002B718C" w:rsidP="00334008">
      <w:pPr>
        <w:rPr>
          <w:rFonts w:ascii="Trebuchet MS" w:hAnsi="Trebuchet MS"/>
        </w:rPr>
      </w:pPr>
      <w:r>
        <w:rPr>
          <w:rFonts w:ascii="Trebuchet MS" w:hAnsi="Trebuchet MS"/>
        </w:rPr>
        <w:t xml:space="preserve">4 </w:t>
      </w:r>
      <w:r w:rsidR="00CF6B85">
        <w:rPr>
          <w:rFonts w:ascii="Trebuchet MS" w:hAnsi="Trebuchet MS"/>
        </w:rPr>
        <w:t xml:space="preserve">Governing body </w:t>
      </w:r>
    </w:p>
    <w:p w:rsidR="002B718C" w:rsidRDefault="002B718C" w:rsidP="00334008">
      <w:pPr>
        <w:rPr>
          <w:rFonts w:ascii="Trebuchet MS" w:hAnsi="Trebuchet MS"/>
        </w:rPr>
      </w:pPr>
      <w:r>
        <w:rPr>
          <w:rFonts w:ascii="Trebuchet MS" w:hAnsi="Trebuchet MS"/>
        </w:rPr>
        <w:t>5</w:t>
      </w:r>
      <w:r w:rsidR="00CF6B85">
        <w:rPr>
          <w:rFonts w:ascii="Trebuchet MS" w:hAnsi="Trebuchet MS"/>
        </w:rPr>
        <w:t xml:space="preserve"> Career Coordinator </w:t>
      </w:r>
    </w:p>
    <w:p w:rsidR="002B718C" w:rsidRDefault="002B718C" w:rsidP="00334008">
      <w:pPr>
        <w:rPr>
          <w:rFonts w:ascii="Trebuchet MS" w:hAnsi="Trebuchet MS"/>
        </w:rPr>
      </w:pPr>
      <w:r>
        <w:rPr>
          <w:rFonts w:ascii="Trebuchet MS" w:hAnsi="Trebuchet MS"/>
        </w:rPr>
        <w:t>6</w:t>
      </w:r>
      <w:r w:rsidR="00CF6B85">
        <w:rPr>
          <w:rFonts w:ascii="Trebuchet MS" w:hAnsi="Trebuchet MS"/>
        </w:rPr>
        <w:t xml:space="preserve"> Involving employers </w:t>
      </w:r>
    </w:p>
    <w:p w:rsidR="002B718C" w:rsidRDefault="002B718C" w:rsidP="00334008">
      <w:pPr>
        <w:rPr>
          <w:rFonts w:ascii="Trebuchet MS" w:hAnsi="Trebuchet MS"/>
        </w:rPr>
      </w:pPr>
      <w:r>
        <w:rPr>
          <w:rFonts w:ascii="Trebuchet MS" w:hAnsi="Trebuchet MS"/>
        </w:rPr>
        <w:t>7</w:t>
      </w:r>
      <w:r w:rsidR="00CF6B85">
        <w:rPr>
          <w:rFonts w:ascii="Trebuchet MS" w:hAnsi="Trebuchet MS"/>
        </w:rPr>
        <w:t xml:space="preserve"> Work experience </w:t>
      </w:r>
    </w:p>
    <w:p w:rsidR="002B718C" w:rsidRDefault="002B718C" w:rsidP="00334008">
      <w:pPr>
        <w:rPr>
          <w:rFonts w:ascii="Trebuchet MS" w:hAnsi="Trebuchet MS"/>
        </w:rPr>
      </w:pPr>
      <w:r>
        <w:rPr>
          <w:rFonts w:ascii="Trebuchet MS" w:hAnsi="Trebuchet MS"/>
        </w:rPr>
        <w:t>8</w:t>
      </w:r>
      <w:r w:rsidR="00CF6B85">
        <w:rPr>
          <w:rFonts w:ascii="Trebuchet MS" w:hAnsi="Trebuchet MS"/>
        </w:rPr>
        <w:t xml:space="preserve"> Safeguarding </w:t>
      </w:r>
    </w:p>
    <w:p w:rsidR="002B718C" w:rsidRDefault="002B718C" w:rsidP="00334008">
      <w:pPr>
        <w:rPr>
          <w:rFonts w:ascii="Trebuchet MS" w:hAnsi="Trebuchet MS"/>
        </w:rPr>
      </w:pPr>
      <w:r>
        <w:rPr>
          <w:rFonts w:ascii="Trebuchet MS" w:hAnsi="Trebuchet MS"/>
        </w:rPr>
        <w:t>9</w:t>
      </w:r>
      <w:r w:rsidR="009C2CB9">
        <w:rPr>
          <w:rFonts w:ascii="Trebuchet MS" w:hAnsi="Trebuchet MS"/>
        </w:rPr>
        <w:t xml:space="preserve"> Working hours </w:t>
      </w:r>
    </w:p>
    <w:p w:rsidR="009C2CB9" w:rsidRDefault="002B718C" w:rsidP="00334008">
      <w:pPr>
        <w:rPr>
          <w:rFonts w:ascii="Trebuchet MS" w:hAnsi="Trebuchet MS"/>
        </w:rPr>
      </w:pPr>
      <w:r>
        <w:rPr>
          <w:rFonts w:ascii="Trebuchet MS" w:hAnsi="Trebuchet MS"/>
        </w:rPr>
        <w:t>10</w:t>
      </w:r>
      <w:r w:rsidR="009C2CB9">
        <w:rPr>
          <w:rFonts w:ascii="Trebuchet MS" w:hAnsi="Trebuchet MS"/>
        </w:rPr>
        <w:t xml:space="preserve"> Employment organiser respo</w:t>
      </w:r>
      <w:r w:rsidR="00FE7052">
        <w:rPr>
          <w:rFonts w:ascii="Trebuchet MS" w:hAnsi="Trebuchet MS"/>
        </w:rPr>
        <w:t xml:space="preserve">nsibilities </w:t>
      </w:r>
    </w:p>
    <w:p w:rsidR="002B718C" w:rsidRDefault="002B718C" w:rsidP="00334008">
      <w:pPr>
        <w:rPr>
          <w:rFonts w:ascii="Trebuchet MS" w:hAnsi="Trebuchet MS"/>
        </w:rPr>
      </w:pPr>
      <w:r>
        <w:rPr>
          <w:rFonts w:ascii="Trebuchet MS" w:hAnsi="Trebuchet MS"/>
        </w:rPr>
        <w:t>11</w:t>
      </w:r>
      <w:r w:rsidR="00FE7052">
        <w:rPr>
          <w:rFonts w:ascii="Trebuchet MS" w:hAnsi="Trebuchet MS"/>
        </w:rPr>
        <w:t xml:space="preserve"> Governing body </w:t>
      </w:r>
    </w:p>
    <w:p w:rsidR="002B718C" w:rsidRDefault="002B718C" w:rsidP="00334008">
      <w:pPr>
        <w:rPr>
          <w:rFonts w:ascii="Trebuchet MS" w:hAnsi="Trebuchet MS"/>
        </w:rPr>
      </w:pPr>
      <w:r>
        <w:rPr>
          <w:rFonts w:ascii="Trebuchet MS" w:hAnsi="Trebuchet MS"/>
        </w:rPr>
        <w:t>12</w:t>
      </w:r>
      <w:r w:rsidR="00FE7052">
        <w:rPr>
          <w:rFonts w:ascii="Trebuchet MS" w:hAnsi="Trebuchet MS"/>
        </w:rPr>
        <w:t xml:space="preserve"> Placement Providers</w:t>
      </w:r>
    </w:p>
    <w:p w:rsidR="002B718C" w:rsidRDefault="002B718C" w:rsidP="00334008">
      <w:pPr>
        <w:rPr>
          <w:rFonts w:ascii="Trebuchet MS" w:hAnsi="Trebuchet MS"/>
        </w:rPr>
      </w:pPr>
      <w:r>
        <w:rPr>
          <w:rFonts w:ascii="Trebuchet MS" w:hAnsi="Trebuchet MS"/>
        </w:rPr>
        <w:t>13</w:t>
      </w:r>
      <w:r w:rsidR="00FE7052">
        <w:rPr>
          <w:rFonts w:ascii="Trebuchet MS" w:hAnsi="Trebuchet MS"/>
        </w:rPr>
        <w:t xml:space="preserve"> Parental responsibilities </w:t>
      </w:r>
    </w:p>
    <w:p w:rsidR="002B718C" w:rsidRDefault="002B718C" w:rsidP="00334008">
      <w:pPr>
        <w:rPr>
          <w:rFonts w:ascii="Trebuchet MS" w:hAnsi="Trebuchet MS"/>
        </w:rPr>
      </w:pPr>
      <w:r>
        <w:rPr>
          <w:rFonts w:ascii="Trebuchet MS" w:hAnsi="Trebuchet MS"/>
        </w:rPr>
        <w:t>14</w:t>
      </w:r>
      <w:r w:rsidR="00FE7052">
        <w:rPr>
          <w:rFonts w:ascii="Trebuchet MS" w:hAnsi="Trebuchet MS"/>
        </w:rPr>
        <w:t xml:space="preserve"> Feedback, monitoring &amp; assessment </w:t>
      </w:r>
    </w:p>
    <w:p w:rsidR="002B718C" w:rsidRDefault="002B718C" w:rsidP="00334008">
      <w:pPr>
        <w:rPr>
          <w:rFonts w:ascii="Trebuchet MS" w:hAnsi="Trebuchet MS"/>
        </w:rPr>
      </w:pPr>
      <w:r>
        <w:rPr>
          <w:rFonts w:ascii="Trebuchet MS" w:hAnsi="Trebuchet MS"/>
        </w:rPr>
        <w:t>15</w:t>
      </w:r>
      <w:r w:rsidR="00FE7052">
        <w:rPr>
          <w:rFonts w:ascii="Trebuchet MS" w:hAnsi="Trebuchet MS"/>
        </w:rPr>
        <w:t xml:space="preserve"> Prohibited placements </w:t>
      </w:r>
    </w:p>
    <w:p w:rsidR="002B718C" w:rsidRDefault="002B718C" w:rsidP="00334008">
      <w:pPr>
        <w:rPr>
          <w:rFonts w:ascii="Trebuchet MS" w:hAnsi="Trebuchet MS"/>
        </w:rPr>
      </w:pPr>
      <w:r>
        <w:rPr>
          <w:rFonts w:ascii="Trebuchet MS" w:hAnsi="Trebuchet MS"/>
        </w:rPr>
        <w:t>16</w:t>
      </w:r>
      <w:r w:rsidR="00FE7052">
        <w:rPr>
          <w:rFonts w:ascii="Trebuchet MS" w:hAnsi="Trebuchet MS"/>
        </w:rPr>
        <w:t xml:space="preserve"> Guidance on developing a work experience policy</w:t>
      </w:r>
    </w:p>
    <w:p w:rsidR="00FE7052" w:rsidRDefault="00FE7052" w:rsidP="00334008">
      <w:pPr>
        <w:rPr>
          <w:rFonts w:ascii="Trebuchet MS" w:hAnsi="Trebuchet MS"/>
        </w:rPr>
      </w:pPr>
    </w:p>
    <w:p w:rsidR="00FE7052" w:rsidRPr="00FE7052" w:rsidRDefault="00FE7052" w:rsidP="00334008">
      <w:pPr>
        <w:rPr>
          <w:rFonts w:ascii="Trebuchet MS" w:hAnsi="Trebuchet MS"/>
          <w:b/>
          <w:u w:val="single"/>
        </w:rPr>
      </w:pPr>
      <w:r w:rsidRPr="00FE7052">
        <w:rPr>
          <w:rFonts w:ascii="Trebuchet MS" w:hAnsi="Trebuchet MS"/>
          <w:b/>
          <w:u w:val="single"/>
        </w:rPr>
        <w:t>Useful links</w:t>
      </w:r>
    </w:p>
    <w:p w:rsidR="00FE7052" w:rsidRPr="00D930E3" w:rsidRDefault="00FE7052" w:rsidP="00D930E3">
      <w:pPr>
        <w:pStyle w:val="ListParagraph"/>
        <w:numPr>
          <w:ilvl w:val="0"/>
          <w:numId w:val="39"/>
        </w:numPr>
        <w:rPr>
          <w:rFonts w:ascii="Trebuchet MS" w:hAnsi="Trebuchet MS"/>
        </w:rPr>
      </w:pPr>
      <w:r w:rsidRPr="00D930E3">
        <w:rPr>
          <w:rFonts w:ascii="Trebuchet MS" w:hAnsi="Trebuchet MS"/>
        </w:rPr>
        <w:t xml:space="preserve">Careers strategy: Making the most of everyone’s skills &amp; </w:t>
      </w:r>
      <w:r w:rsidR="00FA0D5F" w:rsidRPr="00D930E3">
        <w:rPr>
          <w:rFonts w:ascii="Trebuchet MS" w:hAnsi="Trebuchet MS"/>
        </w:rPr>
        <w:t>talents 2018</w:t>
      </w:r>
      <w:r w:rsidRPr="00D930E3">
        <w:rPr>
          <w:rFonts w:ascii="Trebuchet MS" w:hAnsi="Trebuchet MS"/>
        </w:rPr>
        <w:t xml:space="preserve"> </w:t>
      </w:r>
    </w:p>
    <w:p w:rsidR="00FE7052" w:rsidRPr="00D930E3" w:rsidRDefault="00FE7052" w:rsidP="00D930E3">
      <w:pPr>
        <w:pStyle w:val="ListParagraph"/>
        <w:numPr>
          <w:ilvl w:val="0"/>
          <w:numId w:val="39"/>
        </w:numPr>
        <w:rPr>
          <w:rFonts w:ascii="Trebuchet MS" w:hAnsi="Trebuchet MS"/>
        </w:rPr>
      </w:pPr>
      <w:r w:rsidRPr="00D930E3">
        <w:rPr>
          <w:rFonts w:ascii="Trebuchet MS" w:hAnsi="Trebuchet MS"/>
        </w:rPr>
        <w:t xml:space="preserve">Gatsby 8 benchmarks </w:t>
      </w:r>
    </w:p>
    <w:p w:rsidR="00FE7052" w:rsidRPr="00D930E3" w:rsidRDefault="00FE7052" w:rsidP="00D930E3">
      <w:pPr>
        <w:pStyle w:val="ListParagraph"/>
        <w:numPr>
          <w:ilvl w:val="0"/>
          <w:numId w:val="39"/>
        </w:numPr>
        <w:rPr>
          <w:rFonts w:ascii="Trebuchet MS" w:hAnsi="Trebuchet MS"/>
        </w:rPr>
      </w:pPr>
      <w:r w:rsidRPr="00D930E3">
        <w:rPr>
          <w:rFonts w:ascii="Trebuchet MS" w:hAnsi="Trebuchet MS"/>
        </w:rPr>
        <w:t>DfE requirements 16 - 19 study programme</w:t>
      </w:r>
    </w:p>
    <w:p w:rsidR="00FE7052" w:rsidRPr="00D930E3" w:rsidRDefault="00FE7052" w:rsidP="00D930E3">
      <w:pPr>
        <w:pStyle w:val="ListParagraph"/>
        <w:numPr>
          <w:ilvl w:val="0"/>
          <w:numId w:val="39"/>
        </w:numPr>
        <w:rPr>
          <w:rFonts w:ascii="Trebuchet MS" w:hAnsi="Trebuchet MS"/>
        </w:rPr>
      </w:pPr>
      <w:r w:rsidRPr="00D930E3">
        <w:rPr>
          <w:rFonts w:ascii="Trebuchet MS" w:hAnsi="Trebuchet MS"/>
        </w:rPr>
        <w:t>Careers guidance and access for education and training providers DfE 2018</w:t>
      </w:r>
    </w:p>
    <w:p w:rsidR="0012528B" w:rsidRDefault="0012528B" w:rsidP="00D930E3">
      <w:pPr>
        <w:pStyle w:val="ListParagraph"/>
        <w:numPr>
          <w:ilvl w:val="0"/>
          <w:numId w:val="39"/>
        </w:numPr>
        <w:rPr>
          <w:rFonts w:ascii="Trebuchet MS" w:hAnsi="Trebuchet MS"/>
        </w:rPr>
      </w:pPr>
      <w:r w:rsidRPr="00D930E3">
        <w:rPr>
          <w:rFonts w:ascii="Trebuchet MS" w:hAnsi="Trebuchet MS"/>
        </w:rPr>
        <w:t>Industrial Strategy for the UK</w:t>
      </w:r>
    </w:p>
    <w:p w:rsidR="00F979B3" w:rsidRDefault="005349E5" w:rsidP="005349E5">
      <w:pPr>
        <w:pStyle w:val="ListParagraph"/>
        <w:numPr>
          <w:ilvl w:val="0"/>
          <w:numId w:val="39"/>
        </w:numPr>
        <w:rPr>
          <w:rFonts w:ascii="Trebuchet MS" w:hAnsi="Trebuchet MS"/>
        </w:rPr>
      </w:pPr>
      <w:r w:rsidRPr="005349E5">
        <w:rPr>
          <w:rFonts w:ascii="Trebuchet MS" w:hAnsi="Trebuchet MS"/>
        </w:rPr>
        <w:t>Technical and Further Education Act 2017</w:t>
      </w:r>
      <w:r>
        <w:rPr>
          <w:rFonts w:ascii="Trebuchet MS" w:hAnsi="Trebuchet MS"/>
        </w:rPr>
        <w:t xml:space="preserve"> (</w:t>
      </w:r>
      <w:r w:rsidR="00F979B3">
        <w:rPr>
          <w:rFonts w:ascii="Trebuchet MS" w:hAnsi="Trebuchet MS"/>
        </w:rPr>
        <w:t>The Baker Clause</w:t>
      </w:r>
      <w:r>
        <w:rPr>
          <w:rFonts w:ascii="Trebuchet MS" w:hAnsi="Trebuchet MS"/>
        </w:rPr>
        <w:t>)</w:t>
      </w:r>
    </w:p>
    <w:p w:rsidR="00833B95" w:rsidRDefault="00833B95" w:rsidP="005349E5">
      <w:pPr>
        <w:pStyle w:val="ListParagraph"/>
        <w:numPr>
          <w:ilvl w:val="0"/>
          <w:numId w:val="39"/>
        </w:numPr>
        <w:rPr>
          <w:rFonts w:ascii="Trebuchet MS" w:hAnsi="Trebuchet MS"/>
        </w:rPr>
      </w:pPr>
      <w:r>
        <w:rPr>
          <w:rFonts w:ascii="Trebuchet MS" w:hAnsi="Trebuchet MS"/>
        </w:rPr>
        <w:t>The Equality Act 2010</w:t>
      </w:r>
    </w:p>
    <w:p w:rsidR="0012528B" w:rsidRDefault="0012528B" w:rsidP="00334008">
      <w:pPr>
        <w:rPr>
          <w:rFonts w:ascii="Trebuchet MS" w:hAnsi="Trebuchet MS"/>
        </w:rPr>
      </w:pPr>
    </w:p>
    <w:p w:rsidR="00F83078" w:rsidRDefault="00F83078" w:rsidP="00184554">
      <w:pPr>
        <w:rPr>
          <w:rFonts w:ascii="Trebuchet MS" w:hAnsi="Trebuchet MS"/>
          <w:b/>
          <w:u w:val="single"/>
        </w:rPr>
      </w:pPr>
    </w:p>
    <w:p w:rsidR="00776932" w:rsidRDefault="00776932" w:rsidP="00184554">
      <w:pPr>
        <w:rPr>
          <w:rFonts w:ascii="Trebuchet MS" w:hAnsi="Trebuchet MS"/>
          <w:b/>
          <w:u w:val="single"/>
        </w:rPr>
      </w:pPr>
    </w:p>
    <w:p w:rsidR="00776932" w:rsidRDefault="00776932" w:rsidP="00184554">
      <w:pPr>
        <w:rPr>
          <w:rFonts w:ascii="Trebuchet MS" w:hAnsi="Trebuchet MS"/>
          <w:b/>
          <w:u w:val="single"/>
        </w:rPr>
      </w:pPr>
    </w:p>
    <w:p w:rsidR="00F83078" w:rsidRDefault="00F83078" w:rsidP="00184554">
      <w:pPr>
        <w:rPr>
          <w:rFonts w:ascii="Trebuchet MS" w:hAnsi="Trebuchet MS"/>
          <w:b/>
          <w:u w:val="single"/>
        </w:rPr>
      </w:pPr>
    </w:p>
    <w:p w:rsidR="007B10E5" w:rsidRPr="002B718C" w:rsidRDefault="002B718C" w:rsidP="00184554">
      <w:pPr>
        <w:rPr>
          <w:rFonts w:ascii="Trebuchet MS" w:hAnsi="Trebuchet MS"/>
          <w:b/>
          <w:u w:val="single"/>
        </w:rPr>
      </w:pPr>
      <w:r>
        <w:rPr>
          <w:rFonts w:ascii="Trebuchet MS" w:hAnsi="Trebuchet MS"/>
          <w:b/>
          <w:u w:val="single"/>
        </w:rPr>
        <w:t xml:space="preserve">1- </w:t>
      </w:r>
      <w:r w:rsidR="00184554" w:rsidRPr="002B718C">
        <w:rPr>
          <w:rFonts w:ascii="Trebuchet MS" w:hAnsi="Trebuchet MS"/>
          <w:b/>
          <w:u w:val="single"/>
        </w:rPr>
        <w:t xml:space="preserve">Introduction </w:t>
      </w:r>
    </w:p>
    <w:p w:rsidR="00776932" w:rsidRPr="00776932" w:rsidRDefault="00C40EBC" w:rsidP="00776932">
      <w:pPr>
        <w:rPr>
          <w:rFonts w:ascii="Trebuchet MS" w:hAnsi="Trebuchet MS"/>
        </w:rPr>
      </w:pPr>
      <w:r>
        <w:rPr>
          <w:rFonts w:ascii="Trebuchet MS" w:hAnsi="Trebuchet MS"/>
        </w:rPr>
        <w:t xml:space="preserve">At </w:t>
      </w:r>
      <w:r w:rsidR="009C2CB9">
        <w:rPr>
          <w:rFonts w:ascii="Trebuchet MS" w:hAnsi="Trebuchet MS"/>
        </w:rPr>
        <w:t>Inscape,</w:t>
      </w:r>
      <w:r>
        <w:rPr>
          <w:rFonts w:ascii="Trebuchet MS" w:hAnsi="Trebuchet MS"/>
        </w:rPr>
        <w:t xml:space="preserve"> </w:t>
      </w:r>
      <w:r w:rsidR="007B10E5" w:rsidRPr="007B10E5">
        <w:rPr>
          <w:rFonts w:ascii="Trebuchet MS" w:hAnsi="Trebuchet MS"/>
        </w:rPr>
        <w:t>we strive to attain the highest standards in our work, have res</w:t>
      </w:r>
      <w:r w:rsidR="00717DDE">
        <w:rPr>
          <w:rFonts w:ascii="Trebuchet MS" w:hAnsi="Trebuchet MS"/>
        </w:rPr>
        <w:t xml:space="preserve">pect for others and develop </w:t>
      </w:r>
      <w:r w:rsidR="007B10E5" w:rsidRPr="007B10E5">
        <w:rPr>
          <w:rFonts w:ascii="Trebuchet MS" w:hAnsi="Trebuchet MS"/>
        </w:rPr>
        <w:t>individual talents. These principles underpin the school's</w:t>
      </w:r>
      <w:r w:rsidR="007B10E5">
        <w:rPr>
          <w:rFonts w:ascii="Trebuchet MS" w:hAnsi="Trebuchet MS"/>
        </w:rPr>
        <w:t xml:space="preserve"> approach to developing </w:t>
      </w:r>
      <w:r>
        <w:rPr>
          <w:rFonts w:ascii="Trebuchet MS" w:hAnsi="Trebuchet MS"/>
        </w:rPr>
        <w:t>e</w:t>
      </w:r>
      <w:r w:rsidR="00A67CA6">
        <w:rPr>
          <w:rFonts w:ascii="Trebuchet MS" w:hAnsi="Trebuchet MS"/>
        </w:rPr>
        <w:t xml:space="preserve">mployability </w:t>
      </w:r>
      <w:r w:rsidR="007B10E5" w:rsidRPr="007B10E5">
        <w:rPr>
          <w:rFonts w:ascii="Trebuchet MS" w:hAnsi="Trebuchet MS"/>
        </w:rPr>
        <w:t>skills in our students so that they can l</w:t>
      </w:r>
      <w:r w:rsidR="00EC256C">
        <w:rPr>
          <w:rFonts w:ascii="Trebuchet MS" w:hAnsi="Trebuchet MS"/>
        </w:rPr>
        <w:t>ook forward with confidence</w:t>
      </w:r>
      <w:r w:rsidR="00776932">
        <w:rPr>
          <w:rFonts w:ascii="Trebuchet MS" w:hAnsi="Trebuchet MS"/>
        </w:rPr>
        <w:t>. W</w:t>
      </w:r>
      <w:r w:rsidR="00776932" w:rsidRPr="00776932">
        <w:rPr>
          <w:rFonts w:ascii="Trebuchet MS" w:hAnsi="Trebuchet MS"/>
        </w:rPr>
        <w:t>e provide career guidance and employability education to support young people in understanding the career landscape. The careers programme provides information and experiences to help our young people to make better- informed and more confident decisions about their future transitions, whatever their needs. Learning programmes embed the development of employabil</w:t>
      </w:r>
      <w:r w:rsidR="00776932">
        <w:rPr>
          <w:rFonts w:ascii="Trebuchet MS" w:hAnsi="Trebuchet MS"/>
        </w:rPr>
        <w:t xml:space="preserve">ity </w:t>
      </w:r>
      <w:r w:rsidR="00A3374D">
        <w:rPr>
          <w:rFonts w:ascii="Trebuchet MS" w:hAnsi="Trebuchet MS"/>
        </w:rPr>
        <w:t>skills;</w:t>
      </w:r>
      <w:r w:rsidR="00776932">
        <w:rPr>
          <w:rFonts w:ascii="Trebuchet MS" w:hAnsi="Trebuchet MS"/>
        </w:rPr>
        <w:t xml:space="preserve"> provide access to College</w:t>
      </w:r>
      <w:r w:rsidR="00776932" w:rsidRPr="00776932">
        <w:rPr>
          <w:rFonts w:ascii="Trebuchet MS" w:hAnsi="Trebuchet MS"/>
        </w:rPr>
        <w:t xml:space="preserve"> placements, industry professionals, vocational training courses, specialist workshops, careers events and high quality work ex</w:t>
      </w:r>
      <w:r w:rsidR="00776932">
        <w:rPr>
          <w:rFonts w:ascii="Trebuchet MS" w:hAnsi="Trebuchet MS"/>
        </w:rPr>
        <w:t xml:space="preserve">perience. Inscape is </w:t>
      </w:r>
      <w:r w:rsidR="00776932" w:rsidRPr="00776932">
        <w:rPr>
          <w:rFonts w:ascii="Trebuchet MS" w:hAnsi="Trebuchet MS"/>
        </w:rPr>
        <w:t>accredited by The Fair train q</w:t>
      </w:r>
      <w:r w:rsidR="00776932">
        <w:rPr>
          <w:rFonts w:ascii="Trebuchet MS" w:hAnsi="Trebuchet MS"/>
        </w:rPr>
        <w:t>uality work experience standard and adheres to the Gatsby Framework.</w:t>
      </w:r>
    </w:p>
    <w:p w:rsidR="009C0EC6" w:rsidRPr="0012528B" w:rsidRDefault="0012528B" w:rsidP="0012528B">
      <w:pPr>
        <w:rPr>
          <w:rFonts w:ascii="Trebuchet MS" w:hAnsi="Trebuchet MS"/>
        </w:rPr>
      </w:pPr>
      <w:r w:rsidRPr="0012528B">
        <w:rPr>
          <w:rFonts w:ascii="Trebuchet MS" w:hAnsi="Trebuchet MS"/>
        </w:rPr>
        <w:t xml:space="preserve">The </w:t>
      </w:r>
      <w:r>
        <w:rPr>
          <w:rFonts w:ascii="Trebuchet MS" w:hAnsi="Trebuchet MS"/>
        </w:rPr>
        <w:t>8 Gatsby benchmarks</w:t>
      </w:r>
      <w:r w:rsidR="00FA0D5F">
        <w:rPr>
          <w:rFonts w:ascii="Trebuchet MS" w:hAnsi="Trebuchet MS"/>
        </w:rPr>
        <w:t xml:space="preserve"> as specified </w:t>
      </w:r>
      <w:r w:rsidR="00A3374D">
        <w:rPr>
          <w:rFonts w:ascii="Trebuchet MS" w:hAnsi="Trebuchet MS"/>
        </w:rPr>
        <w:t>below</w:t>
      </w:r>
      <w:r>
        <w:rPr>
          <w:rFonts w:ascii="Trebuchet MS" w:hAnsi="Trebuchet MS"/>
        </w:rPr>
        <w:t xml:space="preserve"> support Inscape in</w:t>
      </w:r>
      <w:r w:rsidRPr="0012528B">
        <w:rPr>
          <w:rFonts w:ascii="Trebuchet MS" w:hAnsi="Trebuchet MS"/>
        </w:rPr>
        <w:t xml:space="preserve"> deliver</w:t>
      </w:r>
      <w:r>
        <w:rPr>
          <w:rFonts w:ascii="Trebuchet MS" w:hAnsi="Trebuchet MS"/>
        </w:rPr>
        <w:t>ing</w:t>
      </w:r>
      <w:r w:rsidRPr="0012528B">
        <w:rPr>
          <w:rFonts w:ascii="Trebuchet MS" w:hAnsi="Trebuchet MS"/>
        </w:rPr>
        <w:t xml:space="preserve"> hig</w:t>
      </w:r>
      <w:r>
        <w:rPr>
          <w:rFonts w:ascii="Trebuchet MS" w:hAnsi="Trebuchet MS"/>
        </w:rPr>
        <w:t>h quality careers education and</w:t>
      </w:r>
      <w:r w:rsidRPr="0012528B">
        <w:rPr>
          <w:rFonts w:ascii="Trebuchet MS" w:hAnsi="Trebuchet MS"/>
        </w:rPr>
        <w:t xml:space="preserve"> provision:</w:t>
      </w:r>
    </w:p>
    <w:p w:rsidR="00184554" w:rsidRPr="00184554" w:rsidRDefault="00184554" w:rsidP="00184554">
      <w:pPr>
        <w:rPr>
          <w:rFonts w:ascii="Trebuchet MS" w:hAnsi="Trebuchet MS"/>
        </w:rPr>
      </w:pPr>
      <w:r w:rsidRPr="00184554">
        <w:rPr>
          <w:rFonts w:ascii="Trebuchet MS" w:hAnsi="Trebuchet MS"/>
        </w:rPr>
        <w:t>1.</w:t>
      </w:r>
      <w:r w:rsidRPr="00184554">
        <w:rPr>
          <w:rFonts w:ascii="Trebuchet MS" w:hAnsi="Trebuchet MS"/>
        </w:rPr>
        <w:tab/>
        <w:t>A stable Careers Programme</w:t>
      </w:r>
    </w:p>
    <w:p w:rsidR="00184554" w:rsidRPr="00184554" w:rsidRDefault="00184554" w:rsidP="00184554">
      <w:pPr>
        <w:rPr>
          <w:rFonts w:ascii="Trebuchet MS" w:hAnsi="Trebuchet MS"/>
        </w:rPr>
      </w:pPr>
      <w:r w:rsidRPr="00184554">
        <w:rPr>
          <w:rFonts w:ascii="Trebuchet MS" w:hAnsi="Trebuchet MS"/>
        </w:rPr>
        <w:t>2.</w:t>
      </w:r>
      <w:r w:rsidRPr="00184554">
        <w:rPr>
          <w:rFonts w:ascii="Trebuchet MS" w:hAnsi="Trebuchet MS"/>
        </w:rPr>
        <w:tab/>
        <w:t>Learning from career and labour market</w:t>
      </w:r>
    </w:p>
    <w:p w:rsidR="00184554" w:rsidRPr="00184554" w:rsidRDefault="00184554" w:rsidP="00184554">
      <w:pPr>
        <w:rPr>
          <w:rFonts w:ascii="Trebuchet MS" w:hAnsi="Trebuchet MS"/>
        </w:rPr>
      </w:pPr>
      <w:r w:rsidRPr="00184554">
        <w:rPr>
          <w:rFonts w:ascii="Trebuchet MS" w:hAnsi="Trebuchet MS"/>
        </w:rPr>
        <w:t>3.</w:t>
      </w:r>
      <w:r w:rsidRPr="00184554">
        <w:rPr>
          <w:rFonts w:ascii="Trebuchet MS" w:hAnsi="Trebuchet MS"/>
        </w:rPr>
        <w:tab/>
        <w:t>Addressing the needs of each learner</w:t>
      </w:r>
    </w:p>
    <w:p w:rsidR="00184554" w:rsidRPr="00184554" w:rsidRDefault="00184554" w:rsidP="00184554">
      <w:pPr>
        <w:rPr>
          <w:rFonts w:ascii="Trebuchet MS" w:hAnsi="Trebuchet MS"/>
        </w:rPr>
      </w:pPr>
      <w:r w:rsidRPr="00184554">
        <w:rPr>
          <w:rFonts w:ascii="Trebuchet MS" w:hAnsi="Trebuchet MS"/>
        </w:rPr>
        <w:t>4.</w:t>
      </w:r>
      <w:r w:rsidRPr="00184554">
        <w:rPr>
          <w:rFonts w:ascii="Trebuchet MS" w:hAnsi="Trebuchet MS"/>
        </w:rPr>
        <w:tab/>
        <w:t>Linking curriculum learning to careers</w:t>
      </w:r>
    </w:p>
    <w:p w:rsidR="00184554" w:rsidRPr="00184554" w:rsidRDefault="00184554" w:rsidP="00184554">
      <w:pPr>
        <w:rPr>
          <w:rFonts w:ascii="Trebuchet MS" w:hAnsi="Trebuchet MS"/>
        </w:rPr>
      </w:pPr>
      <w:r w:rsidRPr="00184554">
        <w:rPr>
          <w:rFonts w:ascii="Trebuchet MS" w:hAnsi="Trebuchet MS"/>
        </w:rPr>
        <w:t>5.</w:t>
      </w:r>
      <w:r w:rsidRPr="00184554">
        <w:rPr>
          <w:rFonts w:ascii="Trebuchet MS" w:hAnsi="Trebuchet MS"/>
        </w:rPr>
        <w:tab/>
        <w:t>Encounters with employers and employees</w:t>
      </w:r>
    </w:p>
    <w:p w:rsidR="00184554" w:rsidRPr="00184554" w:rsidRDefault="00184554" w:rsidP="00184554">
      <w:pPr>
        <w:rPr>
          <w:rFonts w:ascii="Trebuchet MS" w:hAnsi="Trebuchet MS"/>
        </w:rPr>
      </w:pPr>
      <w:r w:rsidRPr="00184554">
        <w:rPr>
          <w:rFonts w:ascii="Trebuchet MS" w:hAnsi="Trebuchet MS"/>
        </w:rPr>
        <w:t>6.</w:t>
      </w:r>
      <w:r w:rsidRPr="00184554">
        <w:rPr>
          <w:rFonts w:ascii="Trebuchet MS" w:hAnsi="Trebuchet MS"/>
        </w:rPr>
        <w:tab/>
        <w:t>Experiences of workplaces</w:t>
      </w:r>
    </w:p>
    <w:p w:rsidR="00184554" w:rsidRPr="00184554" w:rsidRDefault="00184554" w:rsidP="00184554">
      <w:pPr>
        <w:rPr>
          <w:rFonts w:ascii="Trebuchet MS" w:hAnsi="Trebuchet MS"/>
        </w:rPr>
      </w:pPr>
      <w:r w:rsidRPr="00184554">
        <w:rPr>
          <w:rFonts w:ascii="Trebuchet MS" w:hAnsi="Trebuchet MS"/>
        </w:rPr>
        <w:t>7.</w:t>
      </w:r>
      <w:r w:rsidRPr="00184554">
        <w:rPr>
          <w:rFonts w:ascii="Trebuchet MS" w:hAnsi="Trebuchet MS"/>
        </w:rPr>
        <w:tab/>
        <w:t>Encounters with further and higher education</w:t>
      </w:r>
    </w:p>
    <w:p w:rsidR="00407557" w:rsidRDefault="00184554" w:rsidP="00407557">
      <w:pPr>
        <w:rPr>
          <w:rFonts w:ascii="Trebuchet MS" w:hAnsi="Trebuchet MS"/>
        </w:rPr>
      </w:pPr>
      <w:r w:rsidRPr="00184554">
        <w:rPr>
          <w:rFonts w:ascii="Trebuchet MS" w:hAnsi="Trebuchet MS"/>
        </w:rPr>
        <w:t>8.</w:t>
      </w:r>
      <w:r w:rsidRPr="00184554">
        <w:rPr>
          <w:rFonts w:ascii="Trebuchet MS" w:hAnsi="Trebuchet MS"/>
        </w:rPr>
        <w:tab/>
        <w:t xml:space="preserve">Personal guidance </w:t>
      </w:r>
    </w:p>
    <w:p w:rsidR="00776932" w:rsidRDefault="00776932" w:rsidP="00407557">
      <w:pPr>
        <w:rPr>
          <w:rFonts w:ascii="Trebuchet MS" w:hAnsi="Trebuchet MS"/>
        </w:rPr>
      </w:pPr>
    </w:p>
    <w:p w:rsidR="00776932" w:rsidRPr="00776932" w:rsidRDefault="00776932" w:rsidP="00407557">
      <w:pPr>
        <w:rPr>
          <w:rFonts w:ascii="Trebuchet MS" w:hAnsi="Trebuchet MS"/>
        </w:rPr>
      </w:pPr>
      <w:r w:rsidRPr="00776932">
        <w:rPr>
          <w:rFonts w:ascii="Trebuchet MS" w:hAnsi="Trebuchet MS"/>
        </w:rPr>
        <w:t xml:space="preserve">We recognise </w:t>
      </w:r>
      <w:r w:rsidR="00833B95">
        <w:rPr>
          <w:rFonts w:ascii="Trebuchet MS" w:hAnsi="Trebuchet MS"/>
        </w:rPr>
        <w:t>that parents and guardians will</w:t>
      </w:r>
      <w:r w:rsidRPr="00776932">
        <w:rPr>
          <w:rFonts w:ascii="Trebuchet MS" w:hAnsi="Trebuchet MS"/>
        </w:rPr>
        <w:t xml:space="preserve"> hav</w:t>
      </w:r>
      <w:r w:rsidR="00833B95">
        <w:rPr>
          <w:rFonts w:ascii="Trebuchet MS" w:hAnsi="Trebuchet MS"/>
        </w:rPr>
        <w:t xml:space="preserve">e questions </w:t>
      </w:r>
      <w:r w:rsidRPr="00776932">
        <w:rPr>
          <w:rFonts w:ascii="Trebuchet MS" w:hAnsi="Trebuchet MS"/>
        </w:rPr>
        <w:t>about the options available</w:t>
      </w:r>
      <w:r w:rsidR="00D17849">
        <w:rPr>
          <w:rFonts w:ascii="Trebuchet MS" w:hAnsi="Trebuchet MS"/>
        </w:rPr>
        <w:t xml:space="preserve"> to their children</w:t>
      </w:r>
      <w:r w:rsidR="0026206D">
        <w:rPr>
          <w:rFonts w:ascii="Trebuchet MS" w:hAnsi="Trebuchet MS"/>
        </w:rPr>
        <w:t>. If parents/guardians have a query, they</w:t>
      </w:r>
      <w:r w:rsidRPr="00776932">
        <w:rPr>
          <w:rFonts w:ascii="Trebuchet MS" w:hAnsi="Trebuchet MS"/>
        </w:rPr>
        <w:t xml:space="preserve"> can telephone </w:t>
      </w:r>
      <w:r w:rsidR="005349E5">
        <w:rPr>
          <w:rFonts w:ascii="Trebuchet MS" w:hAnsi="Trebuchet MS"/>
        </w:rPr>
        <w:t xml:space="preserve">Marie Young </w:t>
      </w:r>
      <w:r w:rsidR="00D17849">
        <w:rPr>
          <w:rFonts w:ascii="Trebuchet MS" w:hAnsi="Trebuchet MS"/>
        </w:rPr>
        <w:t>the Careers and Employability L</w:t>
      </w:r>
      <w:r w:rsidRPr="00776932">
        <w:rPr>
          <w:rFonts w:ascii="Trebuchet MS" w:hAnsi="Trebuchet MS"/>
        </w:rPr>
        <w:t>eader via the school office on 0161 283 4750 or email: myou</w:t>
      </w:r>
      <w:r w:rsidR="005349E5">
        <w:rPr>
          <w:rFonts w:ascii="Trebuchet MS" w:hAnsi="Trebuchet MS"/>
        </w:rPr>
        <w:t>ng@togethertrust.org to arrange</w:t>
      </w:r>
      <w:r w:rsidRPr="00776932">
        <w:rPr>
          <w:rFonts w:ascii="Trebuchet MS" w:hAnsi="Trebuchet MS"/>
        </w:rPr>
        <w:t xml:space="preserve"> a meeting.</w:t>
      </w:r>
    </w:p>
    <w:p w:rsidR="00640985" w:rsidRPr="005E6EEC" w:rsidRDefault="002B718C" w:rsidP="00407557">
      <w:pPr>
        <w:rPr>
          <w:rFonts w:ascii="Trebuchet MS" w:hAnsi="Trebuchet MS"/>
          <w:b/>
          <w:u w:val="single"/>
        </w:rPr>
      </w:pPr>
      <w:r>
        <w:rPr>
          <w:rFonts w:ascii="Trebuchet MS" w:hAnsi="Trebuchet MS"/>
          <w:b/>
          <w:u w:val="single"/>
        </w:rPr>
        <w:t xml:space="preserve">2- </w:t>
      </w:r>
      <w:r w:rsidR="00781EC8">
        <w:rPr>
          <w:rFonts w:ascii="Trebuchet MS" w:hAnsi="Trebuchet MS"/>
          <w:b/>
          <w:u w:val="single"/>
        </w:rPr>
        <w:t>Careers/</w:t>
      </w:r>
      <w:r w:rsidR="00640985" w:rsidRPr="005E6EEC">
        <w:rPr>
          <w:rFonts w:ascii="Trebuchet MS" w:hAnsi="Trebuchet MS"/>
          <w:b/>
          <w:u w:val="single"/>
        </w:rPr>
        <w:t>Employability defined</w:t>
      </w:r>
    </w:p>
    <w:p w:rsidR="00407557" w:rsidRPr="00407557" w:rsidRDefault="00407557" w:rsidP="00407557">
      <w:pPr>
        <w:rPr>
          <w:rFonts w:ascii="Trebuchet MS" w:hAnsi="Trebuchet MS"/>
        </w:rPr>
      </w:pPr>
      <w:r w:rsidRPr="00407557">
        <w:rPr>
          <w:rFonts w:ascii="Trebuchet MS" w:hAnsi="Trebuchet MS"/>
        </w:rPr>
        <w:t xml:space="preserve">A career is a </w:t>
      </w:r>
      <w:r>
        <w:rPr>
          <w:rFonts w:ascii="Trebuchet MS" w:hAnsi="Trebuchet MS"/>
        </w:rPr>
        <w:t xml:space="preserve">pathway through life, learning </w:t>
      </w:r>
      <w:r w:rsidRPr="00407557">
        <w:rPr>
          <w:rFonts w:ascii="Trebuchet MS" w:hAnsi="Trebuchet MS"/>
        </w:rPr>
        <w:t xml:space="preserve">and work. </w:t>
      </w:r>
      <w:r w:rsidR="00717DDE">
        <w:rPr>
          <w:rFonts w:ascii="Trebuchet MS" w:hAnsi="Trebuchet MS"/>
        </w:rPr>
        <w:t xml:space="preserve">Inscape House School promotes </w:t>
      </w:r>
      <w:r w:rsidR="00E021C6">
        <w:rPr>
          <w:rFonts w:ascii="Trebuchet MS" w:hAnsi="Trebuchet MS"/>
        </w:rPr>
        <w:t>c</w:t>
      </w:r>
      <w:r w:rsidR="00F979B3">
        <w:rPr>
          <w:rFonts w:ascii="Trebuchet MS" w:hAnsi="Trebuchet MS"/>
        </w:rPr>
        <w:t>areers/</w:t>
      </w:r>
      <w:r w:rsidR="00E021C6">
        <w:rPr>
          <w:rFonts w:ascii="Trebuchet MS" w:hAnsi="Trebuchet MS"/>
        </w:rPr>
        <w:t>e</w:t>
      </w:r>
      <w:r w:rsidRPr="00407557">
        <w:rPr>
          <w:rFonts w:ascii="Trebuchet MS" w:hAnsi="Trebuchet MS"/>
        </w:rPr>
        <w:t>mpl</w:t>
      </w:r>
      <w:r w:rsidR="00717DDE">
        <w:rPr>
          <w:rFonts w:ascii="Trebuchet MS" w:hAnsi="Trebuchet MS"/>
        </w:rPr>
        <w:t xml:space="preserve">oyability learning via </w:t>
      </w:r>
      <w:r w:rsidR="009C2CB9">
        <w:rPr>
          <w:rFonts w:ascii="Trebuchet MS" w:hAnsi="Trebuchet MS"/>
        </w:rPr>
        <w:t>three</w:t>
      </w:r>
      <w:r w:rsidR="00717DDE">
        <w:rPr>
          <w:rFonts w:ascii="Trebuchet MS" w:hAnsi="Trebuchet MS"/>
        </w:rPr>
        <w:t xml:space="preserve"> </w:t>
      </w:r>
      <w:r w:rsidRPr="00407557">
        <w:rPr>
          <w:rFonts w:ascii="Trebuchet MS" w:hAnsi="Trebuchet MS"/>
        </w:rPr>
        <w:t>themes:</w:t>
      </w:r>
    </w:p>
    <w:p w:rsidR="00407557" w:rsidRDefault="00BC3EB3" w:rsidP="00E021C6">
      <w:pPr>
        <w:pStyle w:val="ListParagraph"/>
        <w:rPr>
          <w:rFonts w:ascii="Trebuchet MS" w:hAnsi="Trebuchet MS"/>
        </w:rPr>
      </w:pPr>
      <w:r w:rsidRPr="00717DDE">
        <w:rPr>
          <w:rFonts w:ascii="Trebuchet MS" w:hAnsi="Trebuchet MS"/>
          <w:b/>
        </w:rPr>
        <w:t>Developmen</w:t>
      </w:r>
      <w:r w:rsidRPr="00A67CA6">
        <w:rPr>
          <w:rFonts w:ascii="Trebuchet MS" w:hAnsi="Trebuchet MS"/>
        </w:rPr>
        <w:t xml:space="preserve">t through </w:t>
      </w:r>
      <w:r w:rsidR="00407557" w:rsidRPr="00A67CA6">
        <w:rPr>
          <w:rFonts w:ascii="Trebuchet MS" w:hAnsi="Trebuchet MS"/>
        </w:rPr>
        <w:t>employability</w:t>
      </w:r>
      <w:r w:rsidR="00A67CA6">
        <w:rPr>
          <w:rFonts w:ascii="Trebuchet MS" w:hAnsi="Trebuchet MS"/>
        </w:rPr>
        <w:t xml:space="preserve"> education, work experien</w:t>
      </w:r>
      <w:r w:rsidR="00A67CA6" w:rsidRPr="00A67CA6">
        <w:rPr>
          <w:rFonts w:ascii="Trebuchet MS" w:hAnsi="Trebuchet MS"/>
        </w:rPr>
        <w:t>ce</w:t>
      </w:r>
      <w:r w:rsidR="00407557" w:rsidRPr="00A67CA6">
        <w:rPr>
          <w:rFonts w:ascii="Trebuchet MS" w:hAnsi="Trebuchet MS"/>
        </w:rPr>
        <w:t xml:space="preserve"> and enterprise education - which includes </w:t>
      </w:r>
      <w:r w:rsidR="009C2CB9" w:rsidRPr="00A67CA6">
        <w:rPr>
          <w:rFonts w:ascii="Trebuchet MS" w:hAnsi="Trebuchet MS"/>
        </w:rPr>
        <w:t>self-awareness</w:t>
      </w:r>
      <w:r w:rsidR="00407557" w:rsidRPr="00A67CA6">
        <w:rPr>
          <w:rFonts w:ascii="Trebuchet MS" w:hAnsi="Trebuchet MS"/>
        </w:rPr>
        <w:t xml:space="preserve">, </w:t>
      </w:r>
      <w:r w:rsidR="009C2CB9" w:rsidRPr="00A67CA6">
        <w:rPr>
          <w:rFonts w:ascii="Trebuchet MS" w:hAnsi="Trebuchet MS"/>
        </w:rPr>
        <w:t>self-assessment</w:t>
      </w:r>
      <w:r w:rsidR="00407557" w:rsidRPr="00A67CA6">
        <w:rPr>
          <w:rFonts w:ascii="Trebuchet MS" w:hAnsi="Trebuchet MS"/>
        </w:rPr>
        <w:t xml:space="preserve"> and </w:t>
      </w:r>
      <w:r w:rsidR="009C2CB9">
        <w:rPr>
          <w:rFonts w:ascii="Trebuchet MS" w:hAnsi="Trebuchet MS"/>
        </w:rPr>
        <w:t>self-improvement</w:t>
      </w:r>
      <w:r w:rsidR="00717DDE">
        <w:rPr>
          <w:rFonts w:ascii="Trebuchet MS" w:hAnsi="Trebuchet MS"/>
        </w:rPr>
        <w:t xml:space="preserve"> as a learner</w:t>
      </w:r>
      <w:r w:rsidR="00E021C6">
        <w:rPr>
          <w:rFonts w:ascii="Trebuchet MS" w:hAnsi="Trebuchet MS"/>
        </w:rPr>
        <w:t>.</w:t>
      </w:r>
    </w:p>
    <w:p w:rsidR="00E021C6" w:rsidRPr="00A67CA6" w:rsidRDefault="00E021C6" w:rsidP="00E021C6">
      <w:pPr>
        <w:pStyle w:val="ListParagraph"/>
        <w:rPr>
          <w:rFonts w:ascii="Trebuchet MS" w:hAnsi="Trebuchet MS"/>
        </w:rPr>
      </w:pPr>
    </w:p>
    <w:p w:rsidR="00407557" w:rsidRDefault="00407557" w:rsidP="00E021C6">
      <w:pPr>
        <w:pStyle w:val="ListParagraph"/>
        <w:rPr>
          <w:rFonts w:ascii="Trebuchet MS" w:hAnsi="Trebuchet MS"/>
        </w:rPr>
      </w:pPr>
      <w:r w:rsidRPr="00717DDE">
        <w:rPr>
          <w:rFonts w:ascii="Trebuchet MS" w:hAnsi="Trebuchet MS"/>
          <w:b/>
        </w:rPr>
        <w:t>Learning</w:t>
      </w:r>
      <w:r w:rsidRPr="00A67CA6">
        <w:rPr>
          <w:rFonts w:ascii="Trebuchet MS" w:hAnsi="Trebuchet MS"/>
        </w:rPr>
        <w:t xml:space="preserve"> about careers and the world of </w:t>
      </w:r>
      <w:r w:rsidR="009C2CB9" w:rsidRPr="00A67CA6">
        <w:rPr>
          <w:rFonts w:ascii="Trebuchet MS" w:hAnsi="Trebuchet MS"/>
        </w:rPr>
        <w:t>work, which</w:t>
      </w:r>
      <w:r w:rsidRPr="00A67CA6">
        <w:rPr>
          <w:rFonts w:ascii="Trebuchet MS" w:hAnsi="Trebuchet MS"/>
        </w:rPr>
        <w:t xml:space="preserve"> includes - exploring careers and career development, investigating work and working life, understanding business and industry, investigating jobs and</w:t>
      </w:r>
      <w:r w:rsidR="00BC3EB3" w:rsidRPr="00A67CA6">
        <w:rPr>
          <w:rFonts w:ascii="Trebuchet MS" w:hAnsi="Trebuchet MS"/>
        </w:rPr>
        <w:t xml:space="preserve"> labour market information</w:t>
      </w:r>
      <w:r w:rsidRPr="00A67CA6">
        <w:rPr>
          <w:rFonts w:ascii="Trebuchet MS" w:hAnsi="Trebuchet MS"/>
        </w:rPr>
        <w:t>, valuing equality, diversity and inclusion, learning about safe worki</w:t>
      </w:r>
      <w:r w:rsidR="00A67CA6" w:rsidRPr="00A67CA6">
        <w:rPr>
          <w:rFonts w:ascii="Trebuchet MS" w:hAnsi="Trebuchet MS"/>
        </w:rPr>
        <w:t>ng practices and environments</w:t>
      </w:r>
      <w:r w:rsidR="00FA0D5F">
        <w:rPr>
          <w:rFonts w:ascii="Trebuchet MS" w:hAnsi="Trebuchet MS"/>
        </w:rPr>
        <w:t>, accessing local colleges and training providers</w:t>
      </w:r>
      <w:r w:rsidR="00A67CA6" w:rsidRPr="00A67CA6">
        <w:rPr>
          <w:rFonts w:ascii="Trebuchet MS" w:hAnsi="Trebuchet MS"/>
        </w:rPr>
        <w:t xml:space="preserve">. </w:t>
      </w:r>
    </w:p>
    <w:p w:rsidR="00D17849" w:rsidRPr="00A67CA6" w:rsidRDefault="00D17849" w:rsidP="00E021C6">
      <w:pPr>
        <w:pStyle w:val="ListParagraph"/>
        <w:rPr>
          <w:rFonts w:ascii="Trebuchet MS" w:hAnsi="Trebuchet MS"/>
        </w:rPr>
      </w:pPr>
    </w:p>
    <w:p w:rsidR="00717DDE" w:rsidRDefault="00266499" w:rsidP="00E021C6">
      <w:pPr>
        <w:pStyle w:val="ListParagraph"/>
        <w:rPr>
          <w:rFonts w:ascii="Trebuchet MS" w:hAnsi="Trebuchet MS"/>
        </w:rPr>
      </w:pPr>
      <w:r>
        <w:rPr>
          <w:rFonts w:ascii="Trebuchet MS" w:hAnsi="Trebuchet MS"/>
          <w:b/>
        </w:rPr>
        <w:lastRenderedPageBreak/>
        <w:t>E</w:t>
      </w:r>
      <w:r w:rsidR="00407557" w:rsidRPr="001B6C61">
        <w:rPr>
          <w:rFonts w:ascii="Trebuchet MS" w:hAnsi="Trebuchet MS"/>
          <w:b/>
        </w:rPr>
        <w:t>mployability skills</w:t>
      </w:r>
      <w:r w:rsidR="00407557" w:rsidRPr="00A67CA6">
        <w:rPr>
          <w:rFonts w:ascii="Trebuchet MS" w:hAnsi="Trebuchet MS"/>
        </w:rPr>
        <w:t xml:space="preserve"> - making the most of careers information, advice and guidance, preparing for employability, showing </w:t>
      </w:r>
      <w:r w:rsidR="00BC3EB3" w:rsidRPr="00A67CA6">
        <w:rPr>
          <w:rFonts w:ascii="Trebuchet MS" w:hAnsi="Trebuchet MS"/>
        </w:rPr>
        <w:t xml:space="preserve">initiative and enterprise, </w:t>
      </w:r>
      <w:r w:rsidR="00407557" w:rsidRPr="00A67CA6">
        <w:rPr>
          <w:rFonts w:ascii="Trebuchet MS" w:hAnsi="Trebuchet MS"/>
        </w:rPr>
        <w:t>identifying choices and opport</w:t>
      </w:r>
      <w:r w:rsidR="00833B95">
        <w:rPr>
          <w:rFonts w:ascii="Trebuchet MS" w:hAnsi="Trebuchet MS"/>
        </w:rPr>
        <w:t xml:space="preserve">unities, </w:t>
      </w:r>
      <w:r w:rsidR="00407557" w:rsidRPr="00A67CA6">
        <w:rPr>
          <w:rFonts w:ascii="Trebuchet MS" w:hAnsi="Trebuchet MS"/>
        </w:rPr>
        <w:t>handling applications and interviews and ma</w:t>
      </w:r>
      <w:r>
        <w:rPr>
          <w:rFonts w:ascii="Trebuchet MS" w:hAnsi="Trebuchet MS"/>
        </w:rPr>
        <w:t>naging changes and transitions.</w:t>
      </w:r>
    </w:p>
    <w:p w:rsidR="00717DDE" w:rsidRDefault="00717DDE" w:rsidP="00717DDE">
      <w:pPr>
        <w:pStyle w:val="ListParagraph"/>
        <w:rPr>
          <w:rFonts w:ascii="Trebuchet MS" w:hAnsi="Trebuchet MS"/>
        </w:rPr>
      </w:pPr>
    </w:p>
    <w:p w:rsidR="00CF6B85" w:rsidRPr="00CF6B85" w:rsidRDefault="00CF6B85" w:rsidP="00CF6B85">
      <w:pPr>
        <w:rPr>
          <w:rFonts w:ascii="Trebuchet MS" w:hAnsi="Trebuchet MS"/>
        </w:rPr>
      </w:pPr>
      <w:r w:rsidRPr="00CF6B85">
        <w:rPr>
          <w:rFonts w:ascii="Trebuchet MS" w:hAnsi="Trebuchet MS"/>
        </w:rPr>
        <w:t xml:space="preserve">Learners follow study programmes tailored to their individual needs, education and employment goals, there is a major emphasis on developing work skills, since the main goal of most of our learners is to find paid employment in their future lives. </w:t>
      </w:r>
    </w:p>
    <w:p w:rsidR="00DC0068" w:rsidRDefault="00781EC8" w:rsidP="00CF6B85">
      <w:pPr>
        <w:rPr>
          <w:rFonts w:ascii="Trebuchet MS" w:hAnsi="Trebuchet MS"/>
        </w:rPr>
      </w:pPr>
      <w:r>
        <w:rPr>
          <w:rFonts w:ascii="Trebuchet MS" w:hAnsi="Trebuchet MS"/>
        </w:rPr>
        <w:t xml:space="preserve">Inscape </w:t>
      </w:r>
      <w:r w:rsidR="00CF6B85" w:rsidRPr="00CF6B85">
        <w:rPr>
          <w:rFonts w:ascii="Trebuchet MS" w:hAnsi="Trebuchet MS"/>
        </w:rPr>
        <w:t>strives to offer meaningful work experience options t</w:t>
      </w:r>
      <w:r w:rsidR="0001192E">
        <w:rPr>
          <w:rFonts w:ascii="Trebuchet MS" w:hAnsi="Trebuchet MS"/>
        </w:rPr>
        <w:t xml:space="preserve">o all learners and we have </w:t>
      </w:r>
      <w:r w:rsidR="00CF6B85" w:rsidRPr="00CF6B85">
        <w:rPr>
          <w:rFonts w:ascii="Trebuchet MS" w:hAnsi="Trebuchet MS"/>
        </w:rPr>
        <w:t>secure links to local</w:t>
      </w:r>
      <w:r w:rsidR="009C2CB9">
        <w:rPr>
          <w:rFonts w:ascii="Trebuchet MS" w:hAnsi="Trebuchet MS"/>
        </w:rPr>
        <w:t xml:space="preserve"> businesses</w:t>
      </w:r>
      <w:r w:rsidR="00DC0068">
        <w:rPr>
          <w:rFonts w:ascii="Trebuchet MS" w:hAnsi="Trebuchet MS"/>
        </w:rPr>
        <w:t xml:space="preserve"> and promote the importance in developing enterprise skills in our learners. We also maintain strong links with local </w:t>
      </w:r>
      <w:r w:rsidR="00FA0D5F">
        <w:rPr>
          <w:rFonts w:ascii="Trebuchet MS" w:hAnsi="Trebuchet MS"/>
        </w:rPr>
        <w:t xml:space="preserve">Colleges, </w:t>
      </w:r>
      <w:r w:rsidR="00DC0068">
        <w:rPr>
          <w:rFonts w:ascii="Trebuchet MS" w:hAnsi="Trebuchet MS"/>
        </w:rPr>
        <w:t xml:space="preserve">and </w:t>
      </w:r>
      <w:r w:rsidR="00E021C6">
        <w:rPr>
          <w:rFonts w:ascii="Trebuchet MS" w:hAnsi="Trebuchet MS"/>
        </w:rPr>
        <w:t>v</w:t>
      </w:r>
      <w:r w:rsidR="0001192E">
        <w:rPr>
          <w:rFonts w:ascii="Trebuchet MS" w:hAnsi="Trebuchet MS"/>
        </w:rPr>
        <w:t>ocational training providers.</w:t>
      </w:r>
    </w:p>
    <w:p w:rsidR="00E10B3E" w:rsidRDefault="00E021C6" w:rsidP="00CF6B85">
      <w:pPr>
        <w:rPr>
          <w:rFonts w:ascii="Trebuchet MS" w:hAnsi="Trebuchet MS"/>
        </w:rPr>
      </w:pPr>
      <w:r>
        <w:rPr>
          <w:rFonts w:ascii="Trebuchet MS" w:hAnsi="Trebuchet MS"/>
        </w:rPr>
        <w:t>Careers/e</w:t>
      </w:r>
      <w:r w:rsidR="00E10B3E" w:rsidRPr="00E10B3E">
        <w:rPr>
          <w:rFonts w:ascii="Trebuchet MS" w:hAnsi="Trebuchet MS"/>
        </w:rPr>
        <w:t>mployability learning follows differentiated accreditation and diverse routes for all of our learners. ASDAN towards Independence and ASDAN Employability programmes provide the academic structure for our careers/employability curriculum. All course units and academic study can be linked to any work experience placement or voc</w:t>
      </w:r>
      <w:r>
        <w:rPr>
          <w:rFonts w:ascii="Trebuchet MS" w:hAnsi="Trebuchet MS"/>
        </w:rPr>
        <w:t xml:space="preserve">ational training experience. </w:t>
      </w:r>
      <w:r w:rsidR="00E10B3E" w:rsidRPr="00E10B3E">
        <w:rPr>
          <w:rFonts w:ascii="Trebuchet MS" w:hAnsi="Trebuchet MS"/>
        </w:rPr>
        <w:t>Careers Information, Advice and Guidance is available to students duri</w:t>
      </w:r>
      <w:r>
        <w:rPr>
          <w:rFonts w:ascii="Trebuchet MS" w:hAnsi="Trebuchet MS"/>
        </w:rPr>
        <w:t xml:space="preserve">ng their studies. Learners </w:t>
      </w:r>
      <w:r w:rsidR="00E10B3E" w:rsidRPr="00E10B3E">
        <w:rPr>
          <w:rFonts w:ascii="Trebuchet MS" w:hAnsi="Trebuchet MS"/>
        </w:rPr>
        <w:t>follow a number of valuable units that will support the development of hard and soft skills and direct them towards becoming work ready.</w:t>
      </w:r>
      <w:r w:rsidR="00833B95">
        <w:rPr>
          <w:rFonts w:ascii="Trebuchet MS" w:hAnsi="Trebuchet MS"/>
        </w:rPr>
        <w:t xml:space="preserve"> Learners will also learn about the world of work via other subjects.</w:t>
      </w:r>
    </w:p>
    <w:p w:rsidR="00266499" w:rsidRDefault="00CF6B85" w:rsidP="00781EC8">
      <w:pPr>
        <w:rPr>
          <w:rFonts w:ascii="Trebuchet MS" w:hAnsi="Trebuchet MS"/>
        </w:rPr>
      </w:pPr>
      <w:r>
        <w:rPr>
          <w:rFonts w:ascii="Trebuchet MS" w:hAnsi="Trebuchet MS"/>
        </w:rPr>
        <w:t xml:space="preserve">Students </w:t>
      </w:r>
      <w:r w:rsidR="009C2E26">
        <w:rPr>
          <w:rFonts w:ascii="Trebuchet MS" w:hAnsi="Trebuchet MS"/>
        </w:rPr>
        <w:t xml:space="preserve">may also gain access to </w:t>
      </w:r>
      <w:r w:rsidRPr="00CF6B85">
        <w:rPr>
          <w:rFonts w:ascii="Trebuchet MS" w:hAnsi="Trebuchet MS"/>
        </w:rPr>
        <w:t>careers</w:t>
      </w:r>
      <w:r w:rsidR="009C2E26">
        <w:rPr>
          <w:rFonts w:ascii="Trebuchet MS" w:hAnsi="Trebuchet MS"/>
        </w:rPr>
        <w:t xml:space="preserve"> advice externally </w:t>
      </w:r>
      <w:r>
        <w:rPr>
          <w:rFonts w:ascii="Trebuchet MS" w:hAnsi="Trebuchet MS"/>
        </w:rPr>
        <w:t>and</w:t>
      </w:r>
      <w:r w:rsidR="009C2E26">
        <w:rPr>
          <w:rFonts w:ascii="Trebuchet MS" w:hAnsi="Trebuchet MS"/>
        </w:rPr>
        <w:t xml:space="preserve"> </w:t>
      </w:r>
      <w:r>
        <w:rPr>
          <w:rFonts w:ascii="Trebuchet MS" w:hAnsi="Trebuchet MS"/>
        </w:rPr>
        <w:t xml:space="preserve">learners have opportunities to </w:t>
      </w:r>
      <w:r w:rsidRPr="00CF6B85">
        <w:rPr>
          <w:rFonts w:ascii="Trebuchet MS" w:hAnsi="Trebuchet MS"/>
        </w:rPr>
        <w:t>attend workshops</w:t>
      </w:r>
      <w:r w:rsidR="008161A5">
        <w:rPr>
          <w:rFonts w:ascii="Trebuchet MS" w:hAnsi="Trebuchet MS"/>
        </w:rPr>
        <w:t xml:space="preserve"> and </w:t>
      </w:r>
      <w:r>
        <w:rPr>
          <w:rFonts w:ascii="Trebuchet MS" w:hAnsi="Trebuchet MS"/>
        </w:rPr>
        <w:t>events</w:t>
      </w:r>
      <w:r w:rsidR="008161A5">
        <w:rPr>
          <w:rFonts w:ascii="Trebuchet MS" w:hAnsi="Trebuchet MS"/>
        </w:rPr>
        <w:t xml:space="preserve"> provided by </w:t>
      </w:r>
      <w:r w:rsidR="00E10B3E">
        <w:rPr>
          <w:rFonts w:ascii="Trebuchet MS" w:hAnsi="Trebuchet MS"/>
        </w:rPr>
        <w:t xml:space="preserve">Industry professionals, </w:t>
      </w:r>
      <w:r w:rsidR="008161A5">
        <w:rPr>
          <w:rFonts w:ascii="Trebuchet MS" w:hAnsi="Trebuchet MS"/>
        </w:rPr>
        <w:t>local businesses and training providers</w:t>
      </w:r>
      <w:r>
        <w:rPr>
          <w:rFonts w:ascii="Trebuchet MS" w:hAnsi="Trebuchet MS"/>
        </w:rPr>
        <w:t xml:space="preserve">. </w:t>
      </w:r>
    </w:p>
    <w:p w:rsidR="00833B95" w:rsidRPr="00781EC8" w:rsidRDefault="00833B95" w:rsidP="00781EC8">
      <w:pPr>
        <w:rPr>
          <w:rFonts w:ascii="Trebuchet MS" w:hAnsi="Trebuchet MS"/>
        </w:rPr>
      </w:pPr>
    </w:p>
    <w:p w:rsidR="00640985" w:rsidRPr="005E6EEC" w:rsidRDefault="002B718C" w:rsidP="00A67CA6">
      <w:pPr>
        <w:rPr>
          <w:rFonts w:ascii="Trebuchet MS" w:hAnsi="Trebuchet MS"/>
          <w:b/>
          <w:u w:val="single"/>
        </w:rPr>
      </w:pPr>
      <w:r>
        <w:rPr>
          <w:rFonts w:ascii="Trebuchet MS" w:hAnsi="Trebuchet MS"/>
          <w:b/>
          <w:u w:val="single"/>
        </w:rPr>
        <w:t xml:space="preserve">3 - </w:t>
      </w:r>
      <w:r w:rsidR="00640985" w:rsidRPr="005E6EEC">
        <w:rPr>
          <w:rFonts w:ascii="Trebuchet MS" w:hAnsi="Trebuchet MS"/>
          <w:b/>
          <w:u w:val="single"/>
        </w:rPr>
        <w:t>Careers Guidance</w:t>
      </w:r>
    </w:p>
    <w:p w:rsidR="00640985" w:rsidRPr="00640985" w:rsidRDefault="00640985" w:rsidP="00640985">
      <w:pPr>
        <w:rPr>
          <w:rFonts w:ascii="Trebuchet MS" w:hAnsi="Trebuchet MS"/>
        </w:rPr>
      </w:pPr>
      <w:r>
        <w:rPr>
          <w:rFonts w:ascii="Trebuchet MS" w:hAnsi="Trebuchet MS"/>
        </w:rPr>
        <w:t xml:space="preserve">The school </w:t>
      </w:r>
      <w:r w:rsidR="00717DDE">
        <w:rPr>
          <w:rFonts w:ascii="Trebuchet MS" w:hAnsi="Trebuchet MS"/>
        </w:rPr>
        <w:t>implements the following processes</w:t>
      </w:r>
      <w:r w:rsidR="00266499">
        <w:rPr>
          <w:rFonts w:ascii="Trebuchet MS" w:hAnsi="Trebuchet MS"/>
        </w:rPr>
        <w:t xml:space="preserve"> </w:t>
      </w:r>
      <w:r w:rsidR="00FF590D">
        <w:rPr>
          <w:rFonts w:ascii="Trebuchet MS" w:hAnsi="Trebuchet MS"/>
        </w:rPr>
        <w:t>to ensure</w:t>
      </w:r>
      <w:r w:rsidR="00FF590D" w:rsidRPr="00FF590D">
        <w:rPr>
          <w:rFonts w:ascii="Trebuchet MS" w:hAnsi="Trebuchet MS"/>
        </w:rPr>
        <w:t xml:space="preserve"> </w:t>
      </w:r>
      <w:r w:rsidR="00FF590D">
        <w:rPr>
          <w:rFonts w:ascii="Trebuchet MS" w:hAnsi="Trebuchet MS"/>
        </w:rPr>
        <w:t xml:space="preserve">that </w:t>
      </w:r>
      <w:r w:rsidR="00FF590D" w:rsidRPr="00FF590D">
        <w:rPr>
          <w:rFonts w:ascii="Trebuchet MS" w:hAnsi="Trebuchet MS"/>
        </w:rPr>
        <w:t>young people</w:t>
      </w:r>
      <w:r w:rsidR="00FF590D">
        <w:rPr>
          <w:rFonts w:ascii="Trebuchet MS" w:hAnsi="Trebuchet MS"/>
        </w:rPr>
        <w:t xml:space="preserve"> and their families</w:t>
      </w:r>
      <w:r w:rsidR="00FF590D" w:rsidRPr="00FF590D">
        <w:rPr>
          <w:rFonts w:ascii="Trebuchet MS" w:hAnsi="Trebuchet MS"/>
        </w:rPr>
        <w:t xml:space="preserve"> understand the </w:t>
      </w:r>
      <w:r w:rsidR="00FF590D">
        <w:rPr>
          <w:rFonts w:ascii="Trebuchet MS" w:hAnsi="Trebuchet MS"/>
        </w:rPr>
        <w:t>employment/training o</w:t>
      </w:r>
      <w:r w:rsidR="00960396">
        <w:rPr>
          <w:rFonts w:ascii="Trebuchet MS" w:hAnsi="Trebuchet MS"/>
        </w:rPr>
        <w:t>ptions available and to ensure access to</w:t>
      </w:r>
      <w:r w:rsidR="00960396" w:rsidRPr="00960396">
        <w:rPr>
          <w:rFonts w:ascii="Trebuchet MS" w:hAnsi="Trebuchet MS"/>
        </w:rPr>
        <w:t xml:space="preserve"> exciting career options</w:t>
      </w:r>
      <w:r w:rsidR="00717DDE" w:rsidRPr="00FF590D">
        <w:rPr>
          <w:rFonts w:ascii="Trebuchet MS" w:hAnsi="Trebuchet MS"/>
        </w:rPr>
        <w:t>:</w:t>
      </w:r>
    </w:p>
    <w:p w:rsidR="00F2355D" w:rsidRDefault="00640985" w:rsidP="001E398D">
      <w:pPr>
        <w:pStyle w:val="ListParagraph"/>
        <w:numPr>
          <w:ilvl w:val="0"/>
          <w:numId w:val="33"/>
        </w:numPr>
        <w:rPr>
          <w:rFonts w:ascii="Trebuchet MS" w:hAnsi="Trebuchet MS"/>
        </w:rPr>
      </w:pPr>
      <w:r w:rsidRPr="00F2355D">
        <w:rPr>
          <w:rFonts w:ascii="Trebuchet MS" w:hAnsi="Trebuchet MS"/>
        </w:rPr>
        <w:t>A</w:t>
      </w:r>
      <w:r w:rsidR="00717DDE" w:rsidRPr="00F2355D">
        <w:rPr>
          <w:rFonts w:ascii="Trebuchet MS" w:hAnsi="Trebuchet MS"/>
        </w:rPr>
        <w:t xml:space="preserve">ctive involvement of employers in the </w:t>
      </w:r>
      <w:r w:rsidR="00FF590D" w:rsidRPr="00F2355D">
        <w:rPr>
          <w:rFonts w:ascii="Trebuchet MS" w:hAnsi="Trebuchet MS"/>
        </w:rPr>
        <w:t>e</w:t>
      </w:r>
      <w:r w:rsidR="00EC256C" w:rsidRPr="00F2355D">
        <w:rPr>
          <w:rFonts w:ascii="Trebuchet MS" w:hAnsi="Trebuchet MS"/>
        </w:rPr>
        <w:t xml:space="preserve">mployability </w:t>
      </w:r>
      <w:r w:rsidRPr="00F2355D">
        <w:rPr>
          <w:rFonts w:ascii="Trebuchet MS" w:hAnsi="Trebuchet MS"/>
        </w:rPr>
        <w:t>curriculum to support curriculum activity and per</w:t>
      </w:r>
      <w:r w:rsidR="005E6EEC" w:rsidRPr="00F2355D">
        <w:rPr>
          <w:rFonts w:ascii="Trebuchet MS" w:hAnsi="Trebuchet MS"/>
        </w:rPr>
        <w:t>sonal support in making career choices</w:t>
      </w:r>
      <w:r w:rsidR="00BC7960">
        <w:rPr>
          <w:rFonts w:ascii="Trebuchet MS" w:hAnsi="Trebuchet MS"/>
        </w:rPr>
        <w:t>.</w:t>
      </w:r>
    </w:p>
    <w:p w:rsidR="00640985" w:rsidRPr="00F2355D" w:rsidRDefault="005E6EEC" w:rsidP="001E398D">
      <w:pPr>
        <w:pStyle w:val="ListParagraph"/>
        <w:numPr>
          <w:ilvl w:val="0"/>
          <w:numId w:val="33"/>
        </w:numPr>
        <w:rPr>
          <w:rFonts w:ascii="Trebuchet MS" w:hAnsi="Trebuchet MS"/>
        </w:rPr>
      </w:pPr>
      <w:r w:rsidRPr="00F2355D">
        <w:rPr>
          <w:rFonts w:ascii="Trebuchet MS" w:hAnsi="Trebuchet MS"/>
        </w:rPr>
        <w:t xml:space="preserve">Promoting opportunities to </w:t>
      </w:r>
      <w:r w:rsidR="00640985" w:rsidRPr="00F2355D">
        <w:rPr>
          <w:rFonts w:ascii="Trebuchet MS" w:hAnsi="Trebuchet MS"/>
        </w:rPr>
        <w:t xml:space="preserve">work actively with </w:t>
      </w:r>
      <w:r w:rsidR="00E021C6">
        <w:rPr>
          <w:rFonts w:ascii="Trebuchet MS" w:hAnsi="Trebuchet MS"/>
        </w:rPr>
        <w:t xml:space="preserve">employers, industry professionals </w:t>
      </w:r>
      <w:r w:rsidR="00FF590D" w:rsidRPr="00F2355D">
        <w:rPr>
          <w:rFonts w:ascii="Trebuchet MS" w:hAnsi="Trebuchet MS"/>
        </w:rPr>
        <w:t>C</w:t>
      </w:r>
      <w:r w:rsidR="00640985" w:rsidRPr="00F2355D">
        <w:rPr>
          <w:rFonts w:ascii="Trebuchet MS" w:hAnsi="Trebuchet MS"/>
        </w:rPr>
        <w:t>o</w:t>
      </w:r>
      <w:r w:rsidR="00E021C6">
        <w:rPr>
          <w:rFonts w:ascii="Trebuchet MS" w:hAnsi="Trebuchet MS"/>
        </w:rPr>
        <w:t>lleges and training pr</w:t>
      </w:r>
      <w:r w:rsidRPr="00F2355D">
        <w:rPr>
          <w:rFonts w:ascii="Trebuchet MS" w:hAnsi="Trebuchet MS"/>
        </w:rPr>
        <w:t>oviders</w:t>
      </w:r>
      <w:r w:rsidR="00EC256C" w:rsidRPr="00F2355D">
        <w:rPr>
          <w:rFonts w:ascii="Trebuchet MS" w:hAnsi="Trebuchet MS"/>
        </w:rPr>
        <w:t xml:space="preserve"> </w:t>
      </w:r>
      <w:r w:rsidR="00F2355D">
        <w:rPr>
          <w:rFonts w:ascii="Trebuchet MS" w:hAnsi="Trebuchet MS"/>
        </w:rPr>
        <w:t>to establish potential inter</w:t>
      </w:r>
      <w:r w:rsidR="00BC7960">
        <w:rPr>
          <w:rFonts w:ascii="Trebuchet MS" w:hAnsi="Trebuchet MS"/>
        </w:rPr>
        <w:t>nship and apprenticeship routes.</w:t>
      </w:r>
    </w:p>
    <w:p w:rsidR="00EC256C" w:rsidRPr="005E6EEC" w:rsidRDefault="00640985" w:rsidP="005E6EEC">
      <w:pPr>
        <w:pStyle w:val="ListParagraph"/>
        <w:numPr>
          <w:ilvl w:val="0"/>
          <w:numId w:val="33"/>
        </w:numPr>
        <w:rPr>
          <w:rFonts w:ascii="Trebuchet MS" w:hAnsi="Trebuchet MS"/>
        </w:rPr>
      </w:pPr>
      <w:r w:rsidRPr="005E6EEC">
        <w:rPr>
          <w:rFonts w:ascii="Trebuchet MS" w:hAnsi="Trebuchet MS"/>
        </w:rPr>
        <w:t xml:space="preserve">Strong monitoring and evaluation of Career Guidance </w:t>
      </w:r>
      <w:r w:rsidR="004065B8">
        <w:rPr>
          <w:rFonts w:ascii="Trebuchet MS" w:hAnsi="Trebuchet MS"/>
        </w:rPr>
        <w:t>and related activity</w:t>
      </w:r>
      <w:r w:rsidR="00E021C6">
        <w:rPr>
          <w:rFonts w:ascii="Trebuchet MS" w:hAnsi="Trebuchet MS"/>
        </w:rPr>
        <w:t xml:space="preserve"> by the subject leader,</w:t>
      </w:r>
      <w:r w:rsidR="004065B8">
        <w:rPr>
          <w:rFonts w:ascii="Trebuchet MS" w:hAnsi="Trebuchet MS"/>
        </w:rPr>
        <w:t xml:space="preserve"> including </w:t>
      </w:r>
      <w:r w:rsidR="005E6EEC" w:rsidRPr="005E6EEC">
        <w:rPr>
          <w:rFonts w:ascii="Trebuchet MS" w:hAnsi="Trebuchet MS"/>
        </w:rPr>
        <w:t xml:space="preserve">use of </w:t>
      </w:r>
      <w:r w:rsidR="00BC7960">
        <w:rPr>
          <w:rFonts w:ascii="Trebuchet MS" w:hAnsi="Trebuchet MS"/>
        </w:rPr>
        <w:t>student destination information.</w:t>
      </w:r>
    </w:p>
    <w:p w:rsidR="00F83078" w:rsidRDefault="005E6EEC" w:rsidP="00640985">
      <w:pPr>
        <w:pStyle w:val="ListParagraph"/>
        <w:numPr>
          <w:ilvl w:val="0"/>
          <w:numId w:val="33"/>
        </w:numPr>
        <w:rPr>
          <w:rFonts w:ascii="Trebuchet MS" w:hAnsi="Trebuchet MS"/>
        </w:rPr>
      </w:pPr>
      <w:r w:rsidRPr="005E6EEC">
        <w:rPr>
          <w:rFonts w:ascii="Trebuchet MS" w:hAnsi="Trebuchet MS"/>
        </w:rPr>
        <w:t xml:space="preserve">Career Guidance </w:t>
      </w:r>
      <w:r w:rsidR="00FF590D">
        <w:rPr>
          <w:rFonts w:ascii="Trebuchet MS" w:hAnsi="Trebuchet MS"/>
        </w:rPr>
        <w:t>provided by the e</w:t>
      </w:r>
      <w:r w:rsidR="00640985" w:rsidRPr="005E6EEC">
        <w:rPr>
          <w:rFonts w:ascii="Trebuchet MS" w:hAnsi="Trebuchet MS"/>
        </w:rPr>
        <w:t>mployability</w:t>
      </w:r>
      <w:r w:rsidR="00EC256C" w:rsidRPr="005E6EEC">
        <w:rPr>
          <w:rFonts w:ascii="Trebuchet MS" w:hAnsi="Trebuchet MS"/>
        </w:rPr>
        <w:t xml:space="preserve"> lead </w:t>
      </w:r>
      <w:r w:rsidR="004065B8">
        <w:rPr>
          <w:rFonts w:ascii="Trebuchet MS" w:hAnsi="Trebuchet MS"/>
        </w:rPr>
        <w:t xml:space="preserve">and supplemented by </w:t>
      </w:r>
      <w:r w:rsidR="00833B95">
        <w:rPr>
          <w:rFonts w:ascii="Trebuchet MS" w:hAnsi="Trebuchet MS"/>
        </w:rPr>
        <w:t xml:space="preserve">external </w:t>
      </w:r>
      <w:r w:rsidR="00F2355D">
        <w:rPr>
          <w:rFonts w:ascii="Trebuchet MS" w:hAnsi="Trebuchet MS"/>
        </w:rPr>
        <w:t>services</w:t>
      </w:r>
      <w:r w:rsidR="00EC256C" w:rsidRPr="005E6EEC">
        <w:rPr>
          <w:rFonts w:ascii="Trebuchet MS" w:hAnsi="Trebuchet MS"/>
        </w:rPr>
        <w:t xml:space="preserve">. </w:t>
      </w:r>
      <w:r w:rsidR="00640985" w:rsidRPr="005E6EEC">
        <w:rPr>
          <w:rFonts w:ascii="Trebuchet MS" w:hAnsi="Trebuchet MS"/>
        </w:rPr>
        <w:t>Gui</w:t>
      </w:r>
      <w:r w:rsidRPr="005E6EEC">
        <w:rPr>
          <w:rFonts w:ascii="Trebuchet MS" w:hAnsi="Trebuchet MS"/>
        </w:rPr>
        <w:t>dance is</w:t>
      </w:r>
      <w:r w:rsidR="00833B95">
        <w:rPr>
          <w:rFonts w:ascii="Trebuchet MS" w:hAnsi="Trebuchet MS"/>
        </w:rPr>
        <w:t xml:space="preserve"> impartial and universal and </w:t>
      </w:r>
      <w:r w:rsidRPr="005E6EEC">
        <w:rPr>
          <w:rFonts w:ascii="Trebuchet MS" w:hAnsi="Trebuchet MS"/>
        </w:rPr>
        <w:t>focus</w:t>
      </w:r>
      <w:r w:rsidR="00640985" w:rsidRPr="005E6EEC">
        <w:rPr>
          <w:rFonts w:ascii="Trebuchet MS" w:hAnsi="Trebuchet MS"/>
        </w:rPr>
        <w:t>ed at ke</w:t>
      </w:r>
      <w:r w:rsidRPr="005E6EEC">
        <w:rPr>
          <w:rFonts w:ascii="Trebuchet MS" w:hAnsi="Trebuchet MS"/>
        </w:rPr>
        <w:t>y transition points</w:t>
      </w:r>
      <w:r w:rsidR="00BC7960">
        <w:rPr>
          <w:rFonts w:ascii="Trebuchet MS" w:hAnsi="Trebuchet MS"/>
        </w:rPr>
        <w:t>.</w:t>
      </w:r>
    </w:p>
    <w:p w:rsidR="00640985" w:rsidRDefault="00781EC8" w:rsidP="00F83078">
      <w:pPr>
        <w:pStyle w:val="ListParagraph"/>
        <w:numPr>
          <w:ilvl w:val="0"/>
          <w:numId w:val="33"/>
        </w:numPr>
        <w:rPr>
          <w:rFonts w:ascii="Trebuchet MS" w:hAnsi="Trebuchet MS"/>
        </w:rPr>
      </w:pPr>
      <w:r>
        <w:rPr>
          <w:rFonts w:ascii="Trebuchet MS" w:hAnsi="Trebuchet MS"/>
        </w:rPr>
        <w:t>Internal and external c</w:t>
      </w:r>
      <w:r w:rsidR="00F83078">
        <w:rPr>
          <w:rFonts w:ascii="Trebuchet MS" w:hAnsi="Trebuchet MS"/>
        </w:rPr>
        <w:t xml:space="preserve">areers events and network sessions are organised by the careers lead and parents and learners are </w:t>
      </w:r>
      <w:r>
        <w:rPr>
          <w:rFonts w:ascii="Trebuchet MS" w:hAnsi="Trebuchet MS"/>
        </w:rPr>
        <w:t>notified and invited to attend. Such events</w:t>
      </w:r>
      <w:r w:rsidR="00F83078">
        <w:rPr>
          <w:rFonts w:ascii="Trebuchet MS" w:hAnsi="Trebuchet MS"/>
        </w:rPr>
        <w:t xml:space="preserve"> </w:t>
      </w:r>
      <w:r>
        <w:rPr>
          <w:rFonts w:ascii="Trebuchet MS" w:hAnsi="Trebuchet MS"/>
        </w:rPr>
        <w:t>provide</w:t>
      </w:r>
      <w:r w:rsidR="00F83078">
        <w:rPr>
          <w:rFonts w:ascii="Trebuchet MS" w:hAnsi="Trebuchet MS"/>
        </w:rPr>
        <w:t xml:space="preserve"> opportunities</w:t>
      </w:r>
      <w:r>
        <w:rPr>
          <w:rFonts w:ascii="Trebuchet MS" w:hAnsi="Trebuchet MS"/>
        </w:rPr>
        <w:t xml:space="preserve"> for parents, learners and educators</w:t>
      </w:r>
      <w:r w:rsidR="00F83078">
        <w:rPr>
          <w:rFonts w:ascii="Trebuchet MS" w:hAnsi="Trebuchet MS"/>
        </w:rPr>
        <w:t xml:space="preserve"> </w:t>
      </w:r>
      <w:r>
        <w:rPr>
          <w:rFonts w:ascii="Trebuchet MS" w:hAnsi="Trebuchet MS"/>
        </w:rPr>
        <w:t>to access up-to-</w:t>
      </w:r>
      <w:r w:rsidR="00F83078" w:rsidRPr="00F83078">
        <w:rPr>
          <w:rFonts w:ascii="Trebuchet MS" w:hAnsi="Trebuchet MS"/>
        </w:rPr>
        <w:t>date information to suppo</w:t>
      </w:r>
      <w:r>
        <w:rPr>
          <w:rFonts w:ascii="Trebuchet MS" w:hAnsi="Trebuchet MS"/>
        </w:rPr>
        <w:t>rt potential routes and future transitions into employment</w:t>
      </w:r>
      <w:r w:rsidR="00BC7960">
        <w:rPr>
          <w:rFonts w:ascii="Trebuchet MS" w:hAnsi="Trebuchet MS"/>
        </w:rPr>
        <w:t>, training or further education.</w:t>
      </w:r>
    </w:p>
    <w:p w:rsidR="00781EC8" w:rsidRDefault="00781EC8" w:rsidP="00F83078">
      <w:pPr>
        <w:pStyle w:val="ListParagraph"/>
        <w:numPr>
          <w:ilvl w:val="0"/>
          <w:numId w:val="33"/>
        </w:numPr>
        <w:rPr>
          <w:rFonts w:ascii="Trebuchet MS" w:hAnsi="Trebuchet MS"/>
        </w:rPr>
      </w:pPr>
      <w:r>
        <w:rPr>
          <w:rFonts w:ascii="Trebuchet MS" w:hAnsi="Trebuchet MS"/>
        </w:rPr>
        <w:t xml:space="preserve">Annual review meetings and </w:t>
      </w:r>
      <w:r w:rsidR="00A3374D">
        <w:rPr>
          <w:rFonts w:ascii="Trebuchet MS" w:hAnsi="Trebuchet MS"/>
        </w:rPr>
        <w:t>parent’s</w:t>
      </w:r>
      <w:r>
        <w:rPr>
          <w:rFonts w:ascii="Trebuchet MS" w:hAnsi="Trebuchet MS"/>
        </w:rPr>
        <w:t xml:space="preserve"> evenings/workshops also provide valuable opportunities to provide parents and learners with information about the careers programme and to explore potential routes into employment</w:t>
      </w:r>
      <w:r w:rsidR="00BC7960">
        <w:rPr>
          <w:rFonts w:ascii="Trebuchet MS" w:hAnsi="Trebuchet MS"/>
        </w:rPr>
        <w:t>.</w:t>
      </w:r>
      <w:r>
        <w:rPr>
          <w:rFonts w:ascii="Trebuchet MS" w:hAnsi="Trebuchet MS"/>
        </w:rPr>
        <w:t xml:space="preserve"> </w:t>
      </w:r>
    </w:p>
    <w:p w:rsidR="005E6EEC" w:rsidRPr="005E6EEC" w:rsidRDefault="005E6EEC" w:rsidP="005E6EEC">
      <w:pPr>
        <w:pStyle w:val="ListParagraph"/>
        <w:rPr>
          <w:rFonts w:ascii="Trebuchet MS" w:hAnsi="Trebuchet MS"/>
        </w:rPr>
      </w:pPr>
    </w:p>
    <w:p w:rsidR="00640985" w:rsidRPr="005E6EEC" w:rsidRDefault="002B718C" w:rsidP="00640985">
      <w:pPr>
        <w:rPr>
          <w:rFonts w:ascii="Trebuchet MS" w:hAnsi="Trebuchet MS"/>
          <w:b/>
          <w:u w:val="single"/>
        </w:rPr>
      </w:pPr>
      <w:r>
        <w:rPr>
          <w:rFonts w:ascii="Trebuchet MS" w:hAnsi="Trebuchet MS"/>
          <w:b/>
          <w:u w:val="single"/>
        </w:rPr>
        <w:t xml:space="preserve">4 - </w:t>
      </w:r>
      <w:r w:rsidR="00640985" w:rsidRPr="005E6EEC">
        <w:rPr>
          <w:rFonts w:ascii="Trebuchet MS" w:hAnsi="Trebuchet MS"/>
          <w:b/>
          <w:u w:val="single"/>
        </w:rPr>
        <w:t xml:space="preserve">Governing Body </w:t>
      </w:r>
    </w:p>
    <w:p w:rsidR="00640985" w:rsidRPr="00640985" w:rsidRDefault="00640985" w:rsidP="00640985">
      <w:pPr>
        <w:rPr>
          <w:rFonts w:ascii="Trebuchet MS" w:hAnsi="Trebuchet MS"/>
        </w:rPr>
      </w:pPr>
      <w:r w:rsidRPr="00640985">
        <w:rPr>
          <w:rFonts w:ascii="Trebuchet MS" w:hAnsi="Trebuchet MS"/>
        </w:rPr>
        <w:t>T</w:t>
      </w:r>
      <w:r w:rsidR="00E021C6">
        <w:rPr>
          <w:rFonts w:ascii="Trebuchet MS" w:hAnsi="Trebuchet MS"/>
        </w:rPr>
        <w:t>here is a dedicated career and e</w:t>
      </w:r>
      <w:r w:rsidRPr="00640985">
        <w:rPr>
          <w:rFonts w:ascii="Trebuchet MS" w:hAnsi="Trebuchet MS"/>
        </w:rPr>
        <w:t>mployability</w:t>
      </w:r>
      <w:r w:rsidR="00E021C6">
        <w:rPr>
          <w:rFonts w:ascii="Trebuchet MS" w:hAnsi="Trebuchet MS"/>
        </w:rPr>
        <w:t xml:space="preserve"> link Governor who oversees </w:t>
      </w:r>
      <w:r w:rsidR="005E6EEC">
        <w:rPr>
          <w:rFonts w:ascii="Trebuchet MS" w:hAnsi="Trebuchet MS"/>
        </w:rPr>
        <w:t xml:space="preserve">learning </w:t>
      </w:r>
      <w:r w:rsidRPr="00640985">
        <w:rPr>
          <w:rFonts w:ascii="Trebuchet MS" w:hAnsi="Trebuchet MS"/>
        </w:rPr>
        <w:t>developments in school</w:t>
      </w:r>
      <w:r w:rsidR="005E6EEC">
        <w:rPr>
          <w:rFonts w:ascii="Trebuchet MS" w:hAnsi="Trebuchet MS"/>
        </w:rPr>
        <w:t>.</w:t>
      </w:r>
    </w:p>
    <w:p w:rsidR="00640985" w:rsidRPr="005E6EEC" w:rsidRDefault="002B718C" w:rsidP="00640985">
      <w:pPr>
        <w:rPr>
          <w:rFonts w:ascii="Trebuchet MS" w:hAnsi="Trebuchet MS"/>
          <w:b/>
          <w:u w:val="single"/>
        </w:rPr>
      </w:pPr>
      <w:r>
        <w:rPr>
          <w:rFonts w:ascii="Trebuchet MS" w:hAnsi="Trebuchet MS"/>
          <w:b/>
          <w:u w:val="single"/>
        </w:rPr>
        <w:t xml:space="preserve">5 - </w:t>
      </w:r>
      <w:r w:rsidR="00CF6B85">
        <w:rPr>
          <w:rFonts w:ascii="Trebuchet MS" w:hAnsi="Trebuchet MS"/>
          <w:b/>
          <w:u w:val="single"/>
        </w:rPr>
        <w:t xml:space="preserve">Career Coordinator </w:t>
      </w:r>
      <w:r w:rsidR="00640985" w:rsidRPr="005E6EEC">
        <w:rPr>
          <w:rFonts w:ascii="Trebuchet MS" w:hAnsi="Trebuchet MS"/>
          <w:b/>
          <w:u w:val="single"/>
        </w:rPr>
        <w:t xml:space="preserve"> </w:t>
      </w:r>
    </w:p>
    <w:p w:rsidR="00EC256C" w:rsidRDefault="00E021C6" w:rsidP="00640985">
      <w:pPr>
        <w:rPr>
          <w:rFonts w:ascii="Trebuchet MS" w:hAnsi="Trebuchet MS"/>
        </w:rPr>
      </w:pPr>
      <w:r>
        <w:rPr>
          <w:rFonts w:ascii="Trebuchet MS" w:hAnsi="Trebuchet MS"/>
        </w:rPr>
        <w:t>Career g</w:t>
      </w:r>
      <w:r w:rsidR="00640985" w:rsidRPr="00640985">
        <w:rPr>
          <w:rFonts w:ascii="Trebuchet MS" w:hAnsi="Trebuchet MS"/>
        </w:rPr>
        <w:t>uidance across the whole school is m</w:t>
      </w:r>
      <w:r w:rsidR="00833B95">
        <w:rPr>
          <w:rFonts w:ascii="Trebuchet MS" w:hAnsi="Trebuchet MS"/>
        </w:rPr>
        <w:t>anaged and co-ordinated by the Careers/ E</w:t>
      </w:r>
      <w:r w:rsidR="00640985" w:rsidRPr="00640985">
        <w:rPr>
          <w:rFonts w:ascii="Trebuchet MS" w:hAnsi="Trebuchet MS"/>
        </w:rPr>
        <w:t>mployability</w:t>
      </w:r>
      <w:r w:rsidR="00833B95">
        <w:rPr>
          <w:rFonts w:ascii="Trebuchet MS" w:hAnsi="Trebuchet MS"/>
        </w:rPr>
        <w:t xml:space="preserve"> Le</w:t>
      </w:r>
      <w:r w:rsidR="00EC256C">
        <w:rPr>
          <w:rFonts w:ascii="Trebuchet MS" w:hAnsi="Trebuchet MS"/>
        </w:rPr>
        <w:t>ad</w:t>
      </w:r>
      <w:r>
        <w:rPr>
          <w:rFonts w:ascii="Trebuchet MS" w:hAnsi="Trebuchet MS"/>
        </w:rPr>
        <w:t>er</w:t>
      </w:r>
      <w:r w:rsidR="004065B8">
        <w:rPr>
          <w:rFonts w:ascii="Trebuchet MS" w:hAnsi="Trebuchet MS"/>
        </w:rPr>
        <w:t>.</w:t>
      </w:r>
      <w:r w:rsidR="00640985" w:rsidRPr="00640985">
        <w:rPr>
          <w:rFonts w:ascii="Trebuchet MS" w:hAnsi="Trebuchet MS"/>
        </w:rPr>
        <w:t xml:space="preserve"> </w:t>
      </w:r>
    </w:p>
    <w:p w:rsidR="00640985" w:rsidRPr="005E6EEC" w:rsidRDefault="002B718C" w:rsidP="00640985">
      <w:pPr>
        <w:rPr>
          <w:rFonts w:ascii="Trebuchet MS" w:hAnsi="Trebuchet MS"/>
          <w:b/>
          <w:u w:val="single"/>
        </w:rPr>
      </w:pPr>
      <w:r>
        <w:rPr>
          <w:rFonts w:ascii="Trebuchet MS" w:hAnsi="Trebuchet MS"/>
          <w:b/>
          <w:u w:val="single"/>
        </w:rPr>
        <w:t xml:space="preserve">6 - </w:t>
      </w:r>
      <w:r w:rsidR="005E6EEC" w:rsidRPr="005E6EEC">
        <w:rPr>
          <w:rFonts w:ascii="Trebuchet MS" w:hAnsi="Trebuchet MS"/>
          <w:b/>
          <w:u w:val="single"/>
        </w:rPr>
        <w:t>I</w:t>
      </w:r>
      <w:r w:rsidR="00640985" w:rsidRPr="005E6EEC">
        <w:rPr>
          <w:rFonts w:ascii="Trebuchet MS" w:hAnsi="Trebuchet MS"/>
          <w:b/>
          <w:u w:val="single"/>
        </w:rPr>
        <w:t xml:space="preserve">nvolving Employers </w:t>
      </w:r>
    </w:p>
    <w:p w:rsidR="00640985" w:rsidRPr="00640985" w:rsidRDefault="00640985" w:rsidP="00640985">
      <w:pPr>
        <w:rPr>
          <w:rFonts w:ascii="Trebuchet MS" w:hAnsi="Trebuchet MS"/>
        </w:rPr>
      </w:pPr>
      <w:r w:rsidRPr="00640985">
        <w:rPr>
          <w:rFonts w:ascii="Trebuchet MS" w:hAnsi="Trebuchet MS"/>
        </w:rPr>
        <w:t>The school is committed to involving employers</w:t>
      </w:r>
      <w:r w:rsidR="00E021C6">
        <w:rPr>
          <w:rFonts w:ascii="Trebuchet MS" w:hAnsi="Trebuchet MS"/>
        </w:rPr>
        <w:t>, industry professionals</w:t>
      </w:r>
      <w:r w:rsidRPr="00640985">
        <w:rPr>
          <w:rFonts w:ascii="Trebuchet MS" w:hAnsi="Trebuchet MS"/>
        </w:rPr>
        <w:t xml:space="preserve"> and outside agencies in the </w:t>
      </w:r>
      <w:r w:rsidR="00E021C6">
        <w:rPr>
          <w:rFonts w:ascii="Trebuchet MS" w:hAnsi="Trebuchet MS"/>
        </w:rPr>
        <w:t>development and delivery of e</w:t>
      </w:r>
      <w:r w:rsidR="00EC256C">
        <w:rPr>
          <w:rFonts w:ascii="Trebuchet MS" w:hAnsi="Trebuchet MS"/>
        </w:rPr>
        <w:t xml:space="preserve">mployability </w:t>
      </w:r>
      <w:r w:rsidRPr="00640985">
        <w:rPr>
          <w:rFonts w:ascii="Trebuchet MS" w:hAnsi="Trebuchet MS"/>
        </w:rPr>
        <w:t xml:space="preserve">activities.  Partners include </w:t>
      </w:r>
      <w:r w:rsidR="001A5A46">
        <w:rPr>
          <w:rFonts w:ascii="Trebuchet MS" w:hAnsi="Trebuchet MS"/>
        </w:rPr>
        <w:t xml:space="preserve">Talent Rise, </w:t>
      </w:r>
      <w:r w:rsidR="001A5A46" w:rsidRPr="001A5A46">
        <w:rPr>
          <w:rFonts w:ascii="Trebuchet MS" w:hAnsi="Trebuchet MS"/>
        </w:rPr>
        <w:t xml:space="preserve">Brunel global partnership – recruitment agency, Insight computers, Purple mountain media, </w:t>
      </w:r>
      <w:r w:rsidR="001A5A46">
        <w:rPr>
          <w:rFonts w:ascii="Trebuchet MS" w:hAnsi="Trebuchet MS"/>
        </w:rPr>
        <w:t xml:space="preserve">The Hilton and other local businesses. </w:t>
      </w:r>
    </w:p>
    <w:p w:rsidR="003E138C" w:rsidRDefault="002B718C" w:rsidP="00184554">
      <w:pPr>
        <w:rPr>
          <w:rFonts w:ascii="Trebuchet MS" w:hAnsi="Trebuchet MS"/>
          <w:b/>
          <w:u w:val="single"/>
        </w:rPr>
      </w:pPr>
      <w:r>
        <w:rPr>
          <w:rFonts w:ascii="Trebuchet MS" w:hAnsi="Trebuchet MS"/>
          <w:b/>
          <w:u w:val="single"/>
        </w:rPr>
        <w:t xml:space="preserve">7 - </w:t>
      </w:r>
      <w:r w:rsidR="005E6EEC" w:rsidRPr="005E6EEC">
        <w:rPr>
          <w:rFonts w:ascii="Trebuchet MS" w:hAnsi="Trebuchet MS"/>
          <w:b/>
          <w:u w:val="single"/>
        </w:rPr>
        <w:t xml:space="preserve">Work Experience </w:t>
      </w:r>
    </w:p>
    <w:p w:rsidR="00DF598E" w:rsidRPr="00DF598E" w:rsidRDefault="00DF598E" w:rsidP="00DF598E">
      <w:pPr>
        <w:rPr>
          <w:rFonts w:ascii="Trebuchet MS" w:hAnsi="Trebuchet MS"/>
        </w:rPr>
      </w:pPr>
      <w:r w:rsidRPr="00DF598E">
        <w:rPr>
          <w:rFonts w:ascii="Trebuchet MS" w:hAnsi="Trebuchet MS"/>
        </w:rPr>
        <w:t>The Department for Education (DfE) defines work experience as:</w:t>
      </w:r>
    </w:p>
    <w:p w:rsidR="00DF598E" w:rsidRPr="00DF598E" w:rsidRDefault="00DF598E" w:rsidP="00DF598E">
      <w:pPr>
        <w:rPr>
          <w:rFonts w:ascii="Trebuchet MS" w:hAnsi="Trebuchet MS"/>
        </w:rPr>
      </w:pPr>
      <w:r w:rsidRPr="00DF598E">
        <w:rPr>
          <w:rFonts w:ascii="Trebuchet MS" w:hAnsi="Trebuchet MS"/>
        </w:rPr>
        <w:t xml:space="preserve">“A placement on an employer’s premises in which a student carries out a particular task or duty, or range of tasks and duties, more or less as would an employee, but with the emphasis on the learning aspects of the experience.” </w:t>
      </w:r>
    </w:p>
    <w:p w:rsidR="00DF598E" w:rsidRPr="00DF598E" w:rsidRDefault="00DF598E" w:rsidP="00DF598E">
      <w:pPr>
        <w:rPr>
          <w:rFonts w:ascii="Trebuchet MS" w:hAnsi="Trebuchet MS"/>
        </w:rPr>
      </w:pPr>
      <w:r>
        <w:rPr>
          <w:rFonts w:ascii="Trebuchet MS" w:hAnsi="Trebuchet MS"/>
        </w:rPr>
        <w:t xml:space="preserve"> </w:t>
      </w:r>
      <w:r w:rsidRPr="00DF598E">
        <w:rPr>
          <w:rFonts w:ascii="Trebuchet MS" w:hAnsi="Trebuchet MS"/>
        </w:rPr>
        <w:t xml:space="preserve"> Work Experience can be classified as either: </w:t>
      </w:r>
    </w:p>
    <w:p w:rsidR="00DF598E" w:rsidRPr="00DF598E" w:rsidRDefault="00DF598E" w:rsidP="00DF598E">
      <w:pPr>
        <w:rPr>
          <w:rFonts w:ascii="Trebuchet MS" w:hAnsi="Trebuchet MS"/>
        </w:rPr>
      </w:pPr>
      <w:r w:rsidRPr="00DF598E">
        <w:rPr>
          <w:rFonts w:ascii="Trebuchet MS" w:hAnsi="Trebuchet MS"/>
        </w:rPr>
        <w:t>•</w:t>
      </w:r>
      <w:r w:rsidRPr="00DF598E">
        <w:rPr>
          <w:rFonts w:ascii="Trebuchet MS" w:hAnsi="Trebuchet MS"/>
        </w:rPr>
        <w:tab/>
        <w:t xml:space="preserve">Block - the placement takes place over 5 or 10 consecutive working days </w:t>
      </w:r>
    </w:p>
    <w:p w:rsidR="00DF598E" w:rsidRPr="00DF598E" w:rsidRDefault="00DF598E" w:rsidP="00DF598E">
      <w:pPr>
        <w:rPr>
          <w:rFonts w:ascii="Trebuchet MS" w:hAnsi="Trebuchet MS"/>
        </w:rPr>
      </w:pPr>
      <w:r w:rsidRPr="00DF598E">
        <w:rPr>
          <w:rFonts w:ascii="Trebuchet MS" w:hAnsi="Trebuchet MS"/>
        </w:rPr>
        <w:t>•</w:t>
      </w:r>
      <w:r w:rsidRPr="00DF598E">
        <w:rPr>
          <w:rFonts w:ascii="Trebuchet MS" w:hAnsi="Trebuchet MS"/>
        </w:rPr>
        <w:tab/>
        <w:t xml:space="preserve">Extended - the placement takes place on 1 or 2 days per week over a set period </w:t>
      </w:r>
    </w:p>
    <w:p w:rsidR="00DF598E" w:rsidRDefault="00DF598E" w:rsidP="00184554">
      <w:pPr>
        <w:rPr>
          <w:rFonts w:ascii="Trebuchet MS" w:hAnsi="Trebuchet MS"/>
        </w:rPr>
      </w:pPr>
    </w:p>
    <w:p w:rsidR="00184554" w:rsidRDefault="00184554" w:rsidP="00184554">
      <w:pPr>
        <w:rPr>
          <w:rFonts w:ascii="Trebuchet MS" w:hAnsi="Trebuchet MS"/>
        </w:rPr>
      </w:pPr>
      <w:r w:rsidRPr="00184554">
        <w:rPr>
          <w:rFonts w:ascii="Trebuchet MS" w:hAnsi="Trebuchet MS"/>
        </w:rPr>
        <w:t>Work experience placements are on</w:t>
      </w:r>
      <w:r w:rsidR="00FA0D5F">
        <w:rPr>
          <w:rFonts w:ascii="Trebuchet MS" w:hAnsi="Trebuchet MS"/>
        </w:rPr>
        <w:t xml:space="preserve">ly permitted </w:t>
      </w:r>
      <w:r w:rsidR="005E6EEC">
        <w:rPr>
          <w:rFonts w:ascii="Trebuchet MS" w:hAnsi="Trebuchet MS"/>
        </w:rPr>
        <w:t xml:space="preserve">for </w:t>
      </w:r>
      <w:r w:rsidRPr="00184554">
        <w:rPr>
          <w:rFonts w:ascii="Trebuchet MS" w:hAnsi="Trebuchet MS"/>
        </w:rPr>
        <w:t xml:space="preserve">Years 10, 11, 12, 13 and 14.  Schools </w:t>
      </w:r>
      <w:r w:rsidR="009C0EC6">
        <w:rPr>
          <w:rFonts w:ascii="Trebuchet MS" w:hAnsi="Trebuchet MS"/>
        </w:rPr>
        <w:t xml:space="preserve">are encouraged to provide at least </w:t>
      </w:r>
      <w:r w:rsidRPr="00184554">
        <w:rPr>
          <w:rFonts w:ascii="Trebuchet MS" w:hAnsi="Trebuchet MS"/>
        </w:rPr>
        <w:t xml:space="preserve">two weeks’ high quality work experience for all students. At </w:t>
      </w:r>
      <w:r w:rsidR="009C0EC6">
        <w:rPr>
          <w:rFonts w:ascii="Trebuchet MS" w:hAnsi="Trebuchet MS"/>
        </w:rPr>
        <w:t>Inscape</w:t>
      </w:r>
      <w:r w:rsidR="005E6EEC">
        <w:rPr>
          <w:rFonts w:ascii="Trebuchet MS" w:hAnsi="Trebuchet MS"/>
        </w:rPr>
        <w:t xml:space="preserve"> House School</w:t>
      </w:r>
      <w:r w:rsidR="009C0EC6">
        <w:rPr>
          <w:rFonts w:ascii="Trebuchet MS" w:hAnsi="Trebuchet MS"/>
        </w:rPr>
        <w:t xml:space="preserve"> </w:t>
      </w:r>
      <w:r w:rsidRPr="00184554">
        <w:rPr>
          <w:rFonts w:ascii="Trebuchet MS" w:hAnsi="Trebuchet MS"/>
        </w:rPr>
        <w:t>we often provide extended wor</w:t>
      </w:r>
      <w:r w:rsidR="009C0EC6">
        <w:rPr>
          <w:rFonts w:ascii="Trebuchet MS" w:hAnsi="Trebuchet MS"/>
        </w:rPr>
        <w:t xml:space="preserve">k placements for the duration of the </w:t>
      </w:r>
      <w:r w:rsidRPr="00184554">
        <w:rPr>
          <w:rFonts w:ascii="Trebuchet MS" w:hAnsi="Trebuchet MS"/>
        </w:rPr>
        <w:t>academic year</w:t>
      </w:r>
      <w:r w:rsidR="00833B95">
        <w:rPr>
          <w:rFonts w:ascii="Trebuchet MS" w:hAnsi="Trebuchet MS"/>
        </w:rPr>
        <w:t>, this option</w:t>
      </w:r>
      <w:r w:rsidR="009C0EC6">
        <w:rPr>
          <w:rFonts w:ascii="Trebuchet MS" w:hAnsi="Trebuchet MS"/>
        </w:rPr>
        <w:t xml:space="preserve"> is essential since many students require </w:t>
      </w:r>
      <w:r w:rsidRPr="00184554">
        <w:rPr>
          <w:rFonts w:ascii="Trebuchet MS" w:hAnsi="Trebuchet MS"/>
        </w:rPr>
        <w:t>repetition and consistent routines to</w:t>
      </w:r>
      <w:r w:rsidR="004065B8">
        <w:rPr>
          <w:rFonts w:ascii="Trebuchet MS" w:hAnsi="Trebuchet MS"/>
        </w:rPr>
        <w:t xml:space="preserve"> develop their confidence </w:t>
      </w:r>
      <w:r w:rsidR="009C0EC6">
        <w:rPr>
          <w:rFonts w:ascii="Trebuchet MS" w:hAnsi="Trebuchet MS"/>
        </w:rPr>
        <w:t>in unfamiliar work</w:t>
      </w:r>
      <w:r w:rsidR="003E138C">
        <w:rPr>
          <w:rFonts w:ascii="Trebuchet MS" w:hAnsi="Trebuchet MS"/>
        </w:rPr>
        <w:t>ing</w:t>
      </w:r>
      <w:r w:rsidR="009C0EC6">
        <w:rPr>
          <w:rFonts w:ascii="Trebuchet MS" w:hAnsi="Trebuchet MS"/>
        </w:rPr>
        <w:t xml:space="preserve"> environments.</w:t>
      </w:r>
    </w:p>
    <w:p w:rsidR="003E138C" w:rsidRDefault="004065B8" w:rsidP="00184554">
      <w:pPr>
        <w:rPr>
          <w:rFonts w:ascii="Trebuchet MS" w:hAnsi="Trebuchet MS"/>
        </w:rPr>
      </w:pPr>
      <w:r>
        <w:rPr>
          <w:rFonts w:ascii="Trebuchet MS" w:hAnsi="Trebuchet MS"/>
        </w:rPr>
        <w:t xml:space="preserve">Students that access </w:t>
      </w:r>
      <w:r w:rsidR="009C0EC6" w:rsidRPr="009C0EC6">
        <w:rPr>
          <w:rFonts w:ascii="Trebuchet MS" w:hAnsi="Trebuchet MS"/>
        </w:rPr>
        <w:t xml:space="preserve">work related learning outside </w:t>
      </w:r>
      <w:r>
        <w:rPr>
          <w:rFonts w:ascii="Trebuchet MS" w:hAnsi="Trebuchet MS"/>
        </w:rPr>
        <w:t xml:space="preserve">of </w:t>
      </w:r>
      <w:r w:rsidR="009C0EC6" w:rsidRPr="009C0EC6">
        <w:rPr>
          <w:rFonts w:ascii="Trebuchet MS" w:hAnsi="Trebuchet MS"/>
        </w:rPr>
        <w:t>the school environment will be more exposed to the potential risks that may arise in a work setting, both from the tasks they undertake and from the working environment</w:t>
      </w:r>
      <w:r w:rsidR="005E6EEC">
        <w:rPr>
          <w:rFonts w:ascii="Trebuchet MS" w:hAnsi="Trebuchet MS"/>
        </w:rPr>
        <w:t xml:space="preserve">. Learners </w:t>
      </w:r>
      <w:r w:rsidR="009C0EC6" w:rsidRPr="009C0EC6">
        <w:rPr>
          <w:rFonts w:ascii="Trebuchet MS" w:hAnsi="Trebuchet MS"/>
        </w:rPr>
        <w:t xml:space="preserve">with an Autistic Spectrum condition </w:t>
      </w:r>
      <w:r w:rsidR="005E6EEC">
        <w:rPr>
          <w:rFonts w:ascii="Trebuchet MS" w:hAnsi="Trebuchet MS"/>
        </w:rPr>
        <w:t>may have</w:t>
      </w:r>
      <w:r w:rsidR="009C0EC6" w:rsidRPr="009C0EC6">
        <w:rPr>
          <w:rFonts w:ascii="Trebuchet MS" w:hAnsi="Trebuchet MS"/>
        </w:rPr>
        <w:t xml:space="preserve"> difficulty with social interaction, social communication, and flexib</w:t>
      </w:r>
      <w:r w:rsidR="003E138C">
        <w:rPr>
          <w:rFonts w:ascii="Trebuchet MS" w:hAnsi="Trebuchet MS"/>
        </w:rPr>
        <w:t>ility in thi</w:t>
      </w:r>
      <w:r w:rsidR="00615A17">
        <w:rPr>
          <w:rFonts w:ascii="Trebuchet MS" w:hAnsi="Trebuchet MS"/>
        </w:rPr>
        <w:t>nking and behaviour. I</w:t>
      </w:r>
      <w:r w:rsidR="009C0EC6" w:rsidRPr="009C0EC6">
        <w:rPr>
          <w:rFonts w:ascii="Trebuchet MS" w:hAnsi="Trebuchet MS"/>
        </w:rPr>
        <w:t>t is</w:t>
      </w:r>
      <w:r w:rsidR="003E138C">
        <w:rPr>
          <w:rFonts w:ascii="Trebuchet MS" w:hAnsi="Trebuchet MS"/>
        </w:rPr>
        <w:t xml:space="preserve"> subsequently</w:t>
      </w:r>
      <w:r w:rsidR="005E6EEC">
        <w:rPr>
          <w:rFonts w:ascii="Trebuchet MS" w:hAnsi="Trebuchet MS"/>
        </w:rPr>
        <w:t xml:space="preserve"> these </w:t>
      </w:r>
      <w:r w:rsidR="009C0EC6" w:rsidRPr="009C0EC6">
        <w:rPr>
          <w:rFonts w:ascii="Trebuchet MS" w:hAnsi="Trebuchet MS"/>
        </w:rPr>
        <w:t xml:space="preserve">difficulties that can constitute </w:t>
      </w:r>
      <w:r w:rsidR="00615A17">
        <w:rPr>
          <w:rFonts w:ascii="Trebuchet MS" w:hAnsi="Trebuchet MS"/>
        </w:rPr>
        <w:t>a risk in itself</w:t>
      </w:r>
      <w:r w:rsidR="005E6EEC">
        <w:rPr>
          <w:rFonts w:ascii="Trebuchet MS" w:hAnsi="Trebuchet MS"/>
        </w:rPr>
        <w:t xml:space="preserve"> and </w:t>
      </w:r>
      <w:r w:rsidR="009C0EC6" w:rsidRPr="009C0EC6">
        <w:rPr>
          <w:rFonts w:ascii="Trebuchet MS" w:hAnsi="Trebuchet MS"/>
        </w:rPr>
        <w:t>it is</w:t>
      </w:r>
      <w:r w:rsidR="005E6EEC">
        <w:rPr>
          <w:rFonts w:ascii="Trebuchet MS" w:hAnsi="Trebuchet MS"/>
        </w:rPr>
        <w:t xml:space="preserve"> therefore</w:t>
      </w:r>
      <w:r w:rsidR="009C0EC6" w:rsidRPr="009C0EC6">
        <w:rPr>
          <w:rFonts w:ascii="Trebuchet MS" w:hAnsi="Trebuchet MS"/>
        </w:rPr>
        <w:t xml:space="preserve"> important that the school and</w:t>
      </w:r>
      <w:r w:rsidR="003E138C">
        <w:rPr>
          <w:rFonts w:ascii="Trebuchet MS" w:hAnsi="Trebuchet MS"/>
        </w:rPr>
        <w:t xml:space="preserve"> placement provider </w:t>
      </w:r>
      <w:r w:rsidR="009C0EC6" w:rsidRPr="009C0EC6">
        <w:rPr>
          <w:rFonts w:ascii="Trebuchet MS" w:hAnsi="Trebuchet MS"/>
        </w:rPr>
        <w:t>consider specific risks</w:t>
      </w:r>
      <w:r w:rsidR="005E6EEC">
        <w:rPr>
          <w:rFonts w:ascii="Trebuchet MS" w:hAnsi="Trebuchet MS"/>
        </w:rPr>
        <w:t xml:space="preserve"> when arranging </w:t>
      </w:r>
      <w:r w:rsidR="003E138C">
        <w:rPr>
          <w:rFonts w:ascii="Trebuchet MS" w:hAnsi="Trebuchet MS"/>
        </w:rPr>
        <w:t>placement</w:t>
      </w:r>
      <w:r w:rsidR="005E6EEC">
        <w:rPr>
          <w:rFonts w:ascii="Trebuchet MS" w:hAnsi="Trebuchet MS"/>
        </w:rPr>
        <w:t>s</w:t>
      </w:r>
      <w:r>
        <w:rPr>
          <w:rFonts w:ascii="Trebuchet MS" w:hAnsi="Trebuchet MS"/>
        </w:rPr>
        <w:t xml:space="preserve"> for each learner</w:t>
      </w:r>
      <w:r w:rsidR="009C0EC6" w:rsidRPr="009C0EC6">
        <w:rPr>
          <w:rFonts w:ascii="Trebuchet MS" w:hAnsi="Trebuchet MS"/>
        </w:rPr>
        <w:t>.</w:t>
      </w:r>
      <w:r w:rsidR="009C0EC6">
        <w:rPr>
          <w:rFonts w:ascii="Trebuchet MS" w:hAnsi="Trebuchet MS"/>
        </w:rPr>
        <w:t xml:space="preserve"> </w:t>
      </w:r>
    </w:p>
    <w:p w:rsidR="002B718C" w:rsidRPr="002B718C" w:rsidRDefault="002B718C" w:rsidP="002B718C">
      <w:pPr>
        <w:rPr>
          <w:rFonts w:ascii="Trebuchet MS" w:hAnsi="Trebuchet MS"/>
          <w:b/>
          <w:u w:val="single"/>
        </w:rPr>
      </w:pPr>
      <w:r>
        <w:rPr>
          <w:rFonts w:ascii="Trebuchet MS" w:hAnsi="Trebuchet MS"/>
          <w:b/>
          <w:u w:val="single"/>
        </w:rPr>
        <w:t xml:space="preserve">8 - </w:t>
      </w:r>
      <w:r w:rsidRPr="002B718C">
        <w:rPr>
          <w:rFonts w:ascii="Trebuchet MS" w:hAnsi="Trebuchet MS"/>
          <w:b/>
          <w:u w:val="single"/>
        </w:rPr>
        <w:t xml:space="preserve">Safeguarding  </w:t>
      </w:r>
    </w:p>
    <w:p w:rsidR="002B718C" w:rsidRPr="002B718C" w:rsidRDefault="002B718C" w:rsidP="002B718C">
      <w:pPr>
        <w:rPr>
          <w:rFonts w:ascii="Trebuchet MS" w:hAnsi="Trebuchet MS"/>
        </w:rPr>
      </w:pPr>
      <w:r w:rsidRPr="002B718C">
        <w:rPr>
          <w:rFonts w:ascii="Trebuchet MS" w:hAnsi="Trebuchet MS"/>
        </w:rPr>
        <w:t>When arranging work experience placements there are considerations regarding Safeguarding.</w:t>
      </w:r>
    </w:p>
    <w:p w:rsidR="002B718C" w:rsidRPr="002B718C" w:rsidRDefault="002B718C" w:rsidP="002B718C">
      <w:pPr>
        <w:rPr>
          <w:rFonts w:ascii="Trebuchet MS" w:hAnsi="Trebuchet MS"/>
        </w:rPr>
      </w:pPr>
      <w:r w:rsidRPr="002B718C">
        <w:rPr>
          <w:rFonts w:ascii="Trebuchet MS" w:hAnsi="Trebuchet MS"/>
        </w:rPr>
        <w:t xml:space="preserve">Employers are asked, when preparing a programme of work experience for a young person, to take responsibility for their social welfare as well as their physical welfare (most learners are supported by Educational support and experienced practitioners. Some </w:t>
      </w:r>
      <w:r w:rsidRPr="002B718C">
        <w:rPr>
          <w:rFonts w:ascii="Trebuchet MS" w:hAnsi="Trebuchet MS"/>
        </w:rPr>
        <w:lastRenderedPageBreak/>
        <w:t xml:space="preserve">learners aged 18 and above do access placements without support with agreement from parents/carers.) </w:t>
      </w:r>
    </w:p>
    <w:p w:rsidR="002B718C" w:rsidRPr="002B718C" w:rsidRDefault="002B718C" w:rsidP="002B718C">
      <w:pPr>
        <w:rPr>
          <w:rFonts w:ascii="Trebuchet MS" w:hAnsi="Trebuchet MS"/>
        </w:rPr>
      </w:pPr>
      <w:r w:rsidRPr="002B718C">
        <w:rPr>
          <w:rFonts w:ascii="Trebuchet MS" w:hAnsi="Trebuchet MS"/>
        </w:rPr>
        <w:t xml:space="preserve">Employers should do all they can to ensure their employee’s relationships with young people on work experience are appropriate to their age and gender. Attitude, behaviour and language all require care and thought. Employers must read and acknowledge the schools expectations around safeguarding as specified in the safeguarding information for employers document that the Employability practitioner provides. </w:t>
      </w:r>
    </w:p>
    <w:p w:rsidR="002B718C" w:rsidRPr="002B718C" w:rsidRDefault="002B718C" w:rsidP="002B718C">
      <w:pPr>
        <w:rPr>
          <w:rFonts w:ascii="Trebuchet MS" w:hAnsi="Trebuchet MS"/>
        </w:rPr>
      </w:pPr>
      <w:r w:rsidRPr="002B718C">
        <w:rPr>
          <w:rFonts w:ascii="Trebuchet MS" w:hAnsi="Trebuchet MS"/>
        </w:rPr>
        <w:t>All parties involved in setting up and monitoring of work experience placements should be familiar with Safeguarding procedures. All school employees should be aware of the school safeguarding procedures as outlined in the schools safeguarding policy</w:t>
      </w:r>
      <w:r w:rsidR="00BC7960">
        <w:rPr>
          <w:rFonts w:ascii="Trebuchet MS" w:hAnsi="Trebuchet MS"/>
        </w:rPr>
        <w:t>.</w:t>
      </w:r>
    </w:p>
    <w:p w:rsidR="002B718C" w:rsidRDefault="002B718C" w:rsidP="00184554">
      <w:pPr>
        <w:rPr>
          <w:rFonts w:ascii="Trebuchet MS" w:hAnsi="Trebuchet MS"/>
          <w:b/>
          <w:u w:val="single"/>
        </w:rPr>
      </w:pPr>
    </w:p>
    <w:p w:rsidR="004065B8" w:rsidRPr="004065B8" w:rsidRDefault="002B718C" w:rsidP="00184554">
      <w:pPr>
        <w:rPr>
          <w:rFonts w:ascii="Trebuchet MS" w:hAnsi="Trebuchet MS"/>
          <w:b/>
          <w:u w:val="single"/>
        </w:rPr>
      </w:pPr>
      <w:r>
        <w:rPr>
          <w:rFonts w:ascii="Trebuchet MS" w:hAnsi="Trebuchet MS"/>
          <w:b/>
          <w:u w:val="single"/>
        </w:rPr>
        <w:t xml:space="preserve">9 - </w:t>
      </w:r>
      <w:r w:rsidR="004065B8" w:rsidRPr="004065B8">
        <w:rPr>
          <w:rFonts w:ascii="Trebuchet MS" w:hAnsi="Trebuchet MS"/>
          <w:b/>
          <w:u w:val="single"/>
        </w:rPr>
        <w:t>Working hours</w:t>
      </w:r>
    </w:p>
    <w:p w:rsidR="00184554" w:rsidRPr="00184554" w:rsidRDefault="00184554" w:rsidP="00184554">
      <w:pPr>
        <w:rPr>
          <w:rFonts w:ascii="Trebuchet MS" w:hAnsi="Trebuchet MS"/>
        </w:rPr>
      </w:pPr>
      <w:r w:rsidRPr="00184554">
        <w:rPr>
          <w:rFonts w:ascii="Trebuchet MS" w:hAnsi="Trebuchet MS"/>
        </w:rPr>
        <w:t>The Working Time Regulations</w:t>
      </w:r>
      <w:r w:rsidR="003E138C">
        <w:rPr>
          <w:rFonts w:ascii="Trebuchet MS" w:hAnsi="Trebuchet MS"/>
        </w:rPr>
        <w:t xml:space="preserve"> act</w:t>
      </w:r>
      <w:r w:rsidR="005E6EEC">
        <w:rPr>
          <w:rFonts w:ascii="Trebuchet MS" w:hAnsi="Trebuchet MS"/>
        </w:rPr>
        <w:t xml:space="preserve"> 1998 applies</w:t>
      </w:r>
      <w:r w:rsidRPr="00184554">
        <w:rPr>
          <w:rFonts w:ascii="Trebuchet MS" w:hAnsi="Trebuchet MS"/>
        </w:rPr>
        <w:t xml:space="preserve"> to students at work experience </w:t>
      </w:r>
      <w:r w:rsidR="009C2CB9" w:rsidRPr="00184554">
        <w:rPr>
          <w:rFonts w:ascii="Trebuchet MS" w:hAnsi="Trebuchet MS"/>
        </w:rPr>
        <w:t>placements;</w:t>
      </w:r>
      <w:r w:rsidRPr="00184554">
        <w:rPr>
          <w:rFonts w:ascii="Trebuchet MS" w:hAnsi="Trebuchet MS"/>
        </w:rPr>
        <w:t xml:space="preserve"> </w:t>
      </w:r>
      <w:r w:rsidR="005E6EEC">
        <w:rPr>
          <w:rFonts w:ascii="Trebuchet MS" w:hAnsi="Trebuchet MS"/>
        </w:rPr>
        <w:t>schools are obliged to</w:t>
      </w:r>
      <w:r w:rsidRPr="00184554">
        <w:rPr>
          <w:rFonts w:ascii="Trebuchet MS" w:hAnsi="Trebuchet MS"/>
        </w:rPr>
        <w:t xml:space="preserve"> put measures in place to ensure</w:t>
      </w:r>
      <w:r w:rsidR="003E138C">
        <w:rPr>
          <w:rFonts w:ascii="Trebuchet MS" w:hAnsi="Trebuchet MS"/>
        </w:rPr>
        <w:t xml:space="preserve"> that students </w:t>
      </w:r>
      <w:r w:rsidRPr="00184554">
        <w:rPr>
          <w:rFonts w:ascii="Trebuchet MS" w:hAnsi="Trebuchet MS"/>
        </w:rPr>
        <w:t>are not required to work excessively long hours. Students</w:t>
      </w:r>
      <w:r w:rsidR="005E6EEC">
        <w:rPr>
          <w:rFonts w:ascii="Trebuchet MS" w:hAnsi="Trebuchet MS"/>
        </w:rPr>
        <w:t xml:space="preserve"> at Inscape</w:t>
      </w:r>
      <w:r w:rsidRPr="00184554">
        <w:rPr>
          <w:rFonts w:ascii="Trebuchet MS" w:hAnsi="Trebuchet MS"/>
        </w:rPr>
        <w:t xml:space="preserve"> only access a placement </w:t>
      </w:r>
      <w:r w:rsidR="003E138C">
        <w:rPr>
          <w:rFonts w:ascii="Trebuchet MS" w:hAnsi="Trebuchet MS"/>
        </w:rPr>
        <w:t xml:space="preserve">for an appropriate </w:t>
      </w:r>
      <w:r w:rsidR="009C2CB9">
        <w:rPr>
          <w:rFonts w:ascii="Trebuchet MS" w:hAnsi="Trebuchet MS"/>
        </w:rPr>
        <w:t>period</w:t>
      </w:r>
      <w:r w:rsidR="003E138C">
        <w:rPr>
          <w:rFonts w:ascii="Trebuchet MS" w:hAnsi="Trebuchet MS"/>
        </w:rPr>
        <w:t xml:space="preserve"> </w:t>
      </w:r>
      <w:r w:rsidRPr="00184554">
        <w:rPr>
          <w:rFonts w:ascii="Trebuchet MS" w:hAnsi="Trebuchet MS"/>
        </w:rPr>
        <w:t>within the confines of</w:t>
      </w:r>
      <w:r w:rsidR="003E138C">
        <w:rPr>
          <w:rFonts w:ascii="Trebuchet MS" w:hAnsi="Trebuchet MS"/>
        </w:rPr>
        <w:t xml:space="preserve"> the educational </w:t>
      </w:r>
      <w:r w:rsidR="009C2CB9">
        <w:rPr>
          <w:rFonts w:ascii="Trebuchet MS" w:hAnsi="Trebuchet MS"/>
        </w:rPr>
        <w:t>day;</w:t>
      </w:r>
      <w:r w:rsidR="003E138C">
        <w:rPr>
          <w:rFonts w:ascii="Trebuchet MS" w:hAnsi="Trebuchet MS"/>
        </w:rPr>
        <w:t xml:space="preserve"> </w:t>
      </w:r>
      <w:r w:rsidRPr="00184554">
        <w:rPr>
          <w:rFonts w:ascii="Trebuchet MS" w:hAnsi="Trebuchet MS"/>
        </w:rPr>
        <w:t>hours are</w:t>
      </w:r>
      <w:r w:rsidR="003E138C">
        <w:rPr>
          <w:rFonts w:ascii="Trebuchet MS" w:hAnsi="Trebuchet MS"/>
        </w:rPr>
        <w:t xml:space="preserve"> to be</w:t>
      </w:r>
      <w:r w:rsidRPr="00184554">
        <w:rPr>
          <w:rFonts w:ascii="Trebuchet MS" w:hAnsi="Trebuchet MS"/>
        </w:rPr>
        <w:t xml:space="preserve"> monitored and are not</w:t>
      </w:r>
      <w:r w:rsidR="003E138C">
        <w:rPr>
          <w:rFonts w:ascii="Trebuchet MS" w:hAnsi="Trebuchet MS"/>
        </w:rPr>
        <w:t xml:space="preserve"> to be</w:t>
      </w:r>
      <w:r w:rsidRPr="00184554">
        <w:rPr>
          <w:rFonts w:ascii="Trebuchet MS" w:hAnsi="Trebuchet MS"/>
        </w:rPr>
        <w:t xml:space="preserve"> excessive.</w:t>
      </w:r>
    </w:p>
    <w:p w:rsidR="003E138C" w:rsidRPr="00184554" w:rsidRDefault="00184554" w:rsidP="00184554">
      <w:pPr>
        <w:rPr>
          <w:rFonts w:ascii="Trebuchet MS" w:hAnsi="Trebuchet MS"/>
        </w:rPr>
      </w:pPr>
      <w:r w:rsidRPr="00184554">
        <w:rPr>
          <w:rFonts w:ascii="Trebuchet MS" w:hAnsi="Trebuchet MS"/>
        </w:rPr>
        <w:t xml:space="preserve"> </w:t>
      </w:r>
    </w:p>
    <w:p w:rsidR="00184554" w:rsidRPr="00615A17" w:rsidRDefault="002B718C" w:rsidP="00184554">
      <w:pPr>
        <w:rPr>
          <w:rFonts w:ascii="Trebuchet MS" w:hAnsi="Trebuchet MS"/>
          <w:b/>
          <w:u w:val="single"/>
        </w:rPr>
      </w:pPr>
      <w:r>
        <w:rPr>
          <w:rFonts w:ascii="Trebuchet MS" w:hAnsi="Trebuchet MS"/>
          <w:b/>
          <w:u w:val="single"/>
        </w:rPr>
        <w:t xml:space="preserve">10 - </w:t>
      </w:r>
      <w:r w:rsidR="006D2EE3">
        <w:rPr>
          <w:rFonts w:ascii="Trebuchet MS" w:hAnsi="Trebuchet MS"/>
          <w:b/>
          <w:u w:val="single"/>
        </w:rPr>
        <w:t xml:space="preserve">Employment Organiser </w:t>
      </w:r>
      <w:r w:rsidR="00184554" w:rsidRPr="00615A17">
        <w:rPr>
          <w:rFonts w:ascii="Trebuchet MS" w:hAnsi="Trebuchet MS"/>
          <w:b/>
          <w:u w:val="single"/>
        </w:rPr>
        <w:t xml:space="preserve">Responsibilities </w:t>
      </w:r>
    </w:p>
    <w:p w:rsidR="00184554" w:rsidRPr="00184554" w:rsidRDefault="00A83F26" w:rsidP="00184554">
      <w:pPr>
        <w:rPr>
          <w:rFonts w:ascii="Trebuchet MS" w:hAnsi="Trebuchet MS"/>
        </w:rPr>
      </w:pPr>
      <w:r>
        <w:rPr>
          <w:rFonts w:ascii="Trebuchet MS" w:hAnsi="Trebuchet MS"/>
        </w:rPr>
        <w:t xml:space="preserve">The </w:t>
      </w:r>
      <w:r w:rsidR="00615A17">
        <w:rPr>
          <w:rFonts w:ascii="Trebuchet MS" w:hAnsi="Trebuchet MS"/>
        </w:rPr>
        <w:t>Employability lead practitioner</w:t>
      </w:r>
      <w:r>
        <w:rPr>
          <w:rFonts w:ascii="Trebuchet MS" w:hAnsi="Trebuchet MS"/>
        </w:rPr>
        <w:t>, Head of Department/SLT</w:t>
      </w:r>
      <w:r w:rsidR="00615A17">
        <w:rPr>
          <w:rFonts w:ascii="Trebuchet MS" w:hAnsi="Trebuchet MS"/>
        </w:rPr>
        <w:t xml:space="preserve"> and Educational Support </w:t>
      </w:r>
      <w:r w:rsidR="00184554" w:rsidRPr="00184554">
        <w:rPr>
          <w:rFonts w:ascii="Trebuchet MS" w:hAnsi="Trebuchet MS"/>
        </w:rPr>
        <w:t xml:space="preserve">will ensure, so far as is reasonably practicable, that students on work experience, are not exposed to risks to their health and safety by ensuring that: </w:t>
      </w:r>
    </w:p>
    <w:p w:rsidR="00184554" w:rsidRDefault="0038717E" w:rsidP="00B81AA5">
      <w:pPr>
        <w:pStyle w:val="ListParagraph"/>
        <w:numPr>
          <w:ilvl w:val="0"/>
          <w:numId w:val="36"/>
        </w:numPr>
        <w:rPr>
          <w:rFonts w:ascii="Trebuchet MS" w:hAnsi="Trebuchet MS"/>
        </w:rPr>
      </w:pPr>
      <w:r>
        <w:rPr>
          <w:rFonts w:ascii="Trebuchet MS" w:hAnsi="Trebuchet MS"/>
        </w:rPr>
        <w:t>P</w:t>
      </w:r>
      <w:r w:rsidR="000075FD" w:rsidRPr="00B81AA5">
        <w:rPr>
          <w:rFonts w:ascii="Trebuchet MS" w:hAnsi="Trebuchet MS"/>
        </w:rPr>
        <w:t xml:space="preserve">lacement providers hosting students on placement have been approved based on a robust health and safety inspection, and there is evidence of Employer’s Liability Insurance and Risk Assessments in place. The school must retain </w:t>
      </w:r>
      <w:r w:rsidR="00A3374D" w:rsidRPr="00B81AA5">
        <w:rPr>
          <w:rFonts w:ascii="Trebuchet MS" w:hAnsi="Trebuchet MS"/>
        </w:rPr>
        <w:t>copies</w:t>
      </w:r>
      <w:r w:rsidR="000075FD" w:rsidRPr="00B81AA5">
        <w:rPr>
          <w:rFonts w:ascii="Trebuchet MS" w:hAnsi="Trebuchet MS"/>
        </w:rPr>
        <w:t xml:space="preserve"> of both documents</w:t>
      </w:r>
      <w:r w:rsidR="00BC7960">
        <w:rPr>
          <w:rFonts w:ascii="Trebuchet MS" w:hAnsi="Trebuchet MS"/>
        </w:rPr>
        <w:t>.</w:t>
      </w:r>
    </w:p>
    <w:p w:rsidR="002B718C" w:rsidRPr="002B718C" w:rsidRDefault="002B718C" w:rsidP="002B718C">
      <w:pPr>
        <w:pStyle w:val="ListParagraph"/>
        <w:numPr>
          <w:ilvl w:val="0"/>
          <w:numId w:val="36"/>
        </w:numPr>
        <w:rPr>
          <w:rFonts w:ascii="Trebuchet MS" w:hAnsi="Trebuchet MS"/>
        </w:rPr>
      </w:pPr>
      <w:r w:rsidRPr="002B718C">
        <w:rPr>
          <w:rFonts w:ascii="Trebuchet MS" w:hAnsi="Trebuchet MS"/>
        </w:rPr>
        <w:t xml:space="preserve">Placements </w:t>
      </w:r>
      <w:r>
        <w:rPr>
          <w:rFonts w:ascii="Trebuchet MS" w:hAnsi="Trebuchet MS"/>
        </w:rPr>
        <w:t xml:space="preserve">do </w:t>
      </w:r>
      <w:r w:rsidR="0038717E">
        <w:rPr>
          <w:rFonts w:ascii="Trebuchet MS" w:hAnsi="Trebuchet MS"/>
        </w:rPr>
        <w:t>not take place with any</w:t>
      </w:r>
      <w:r w:rsidRPr="002B718C">
        <w:rPr>
          <w:rFonts w:ascii="Trebuchet MS" w:hAnsi="Trebuchet MS"/>
        </w:rPr>
        <w:t xml:space="preserve"> employer who does not have employer’s liability insurance. (This recommendation is made with the intention of maintaining the safety and </w:t>
      </w:r>
      <w:r w:rsidR="009C2CB9" w:rsidRPr="002B718C">
        <w:rPr>
          <w:rFonts w:ascii="Trebuchet MS" w:hAnsi="Trebuchet MS"/>
        </w:rPr>
        <w:t>wellbeing</w:t>
      </w:r>
      <w:r w:rsidRPr="002B718C">
        <w:rPr>
          <w:rFonts w:ascii="Trebuchet MS" w:hAnsi="Trebuchet MS"/>
        </w:rPr>
        <w:t xml:space="preserve"> of the student at all times, all appropriate health &amp; safety guidance</w:t>
      </w:r>
      <w:r>
        <w:rPr>
          <w:rFonts w:ascii="Trebuchet MS" w:hAnsi="Trebuchet MS"/>
        </w:rPr>
        <w:t xml:space="preserve"> must be</w:t>
      </w:r>
      <w:r w:rsidRPr="002B718C">
        <w:rPr>
          <w:rFonts w:ascii="Trebuchet MS" w:hAnsi="Trebuchet MS"/>
        </w:rPr>
        <w:t xml:space="preserve"> adhered to, and appropriat</w:t>
      </w:r>
      <w:r>
        <w:rPr>
          <w:rFonts w:ascii="Trebuchet MS" w:hAnsi="Trebuchet MS"/>
        </w:rPr>
        <w:t>e risk assessments carried out)</w:t>
      </w:r>
    </w:p>
    <w:p w:rsidR="00A83F26" w:rsidRPr="00B81AA5" w:rsidRDefault="00A83F26" w:rsidP="00B81AA5">
      <w:pPr>
        <w:pStyle w:val="ListParagraph"/>
        <w:numPr>
          <w:ilvl w:val="0"/>
          <w:numId w:val="36"/>
        </w:numPr>
        <w:rPr>
          <w:rFonts w:ascii="Trebuchet MS" w:hAnsi="Trebuchet MS"/>
        </w:rPr>
      </w:pPr>
      <w:r w:rsidRPr="00B81AA5">
        <w:rPr>
          <w:rFonts w:ascii="Trebuchet MS" w:hAnsi="Trebuchet MS"/>
        </w:rPr>
        <w:t>A</w:t>
      </w:r>
      <w:r w:rsidR="00184554" w:rsidRPr="00B81AA5">
        <w:rPr>
          <w:rFonts w:ascii="Trebuchet MS" w:hAnsi="Trebuchet MS"/>
        </w:rPr>
        <w:t>ll aspects of this policy are</w:t>
      </w:r>
      <w:r w:rsidRPr="00B81AA5">
        <w:rPr>
          <w:rFonts w:ascii="Trebuchet MS" w:hAnsi="Trebuchet MS"/>
        </w:rPr>
        <w:t xml:space="preserve"> understood and applied</w:t>
      </w:r>
      <w:r w:rsidR="00BC7960">
        <w:rPr>
          <w:rFonts w:ascii="Trebuchet MS" w:hAnsi="Trebuchet MS"/>
        </w:rPr>
        <w:t>.</w:t>
      </w:r>
      <w:r w:rsidRPr="00B81AA5">
        <w:rPr>
          <w:rFonts w:ascii="Trebuchet MS" w:hAnsi="Trebuchet MS"/>
        </w:rPr>
        <w:t xml:space="preserve"> </w:t>
      </w:r>
    </w:p>
    <w:p w:rsidR="006D2EE3" w:rsidRPr="00B81AA5" w:rsidRDefault="00184554" w:rsidP="00B81AA5">
      <w:pPr>
        <w:pStyle w:val="ListParagraph"/>
        <w:numPr>
          <w:ilvl w:val="0"/>
          <w:numId w:val="36"/>
        </w:numPr>
        <w:rPr>
          <w:rFonts w:ascii="Trebuchet MS" w:hAnsi="Trebuchet MS"/>
        </w:rPr>
      </w:pPr>
      <w:r w:rsidRPr="00B81AA5">
        <w:rPr>
          <w:rFonts w:ascii="Trebuchet MS" w:hAnsi="Trebuchet MS"/>
        </w:rPr>
        <w:t xml:space="preserve">Work placements adhere to agreed health &amp; safety </w:t>
      </w:r>
      <w:r w:rsidR="00637104" w:rsidRPr="00B81AA5">
        <w:rPr>
          <w:rFonts w:ascii="Trebuchet MS" w:hAnsi="Trebuchet MS"/>
        </w:rPr>
        <w:t xml:space="preserve">and safeguarding </w:t>
      </w:r>
      <w:r w:rsidRPr="00B81AA5">
        <w:rPr>
          <w:rFonts w:ascii="Trebuchet MS" w:hAnsi="Trebuchet MS"/>
        </w:rPr>
        <w:t>responsibilities</w:t>
      </w:r>
      <w:r w:rsidR="00A83F26" w:rsidRPr="00B81AA5">
        <w:rPr>
          <w:rFonts w:ascii="Trebuchet MS" w:hAnsi="Trebuchet MS"/>
        </w:rPr>
        <w:t xml:space="preserve"> as presented in school</w:t>
      </w:r>
      <w:r w:rsidR="00BC7960">
        <w:rPr>
          <w:rFonts w:ascii="Trebuchet MS" w:hAnsi="Trebuchet MS"/>
        </w:rPr>
        <w:t>.</w:t>
      </w:r>
      <w:r w:rsidR="00A83F26" w:rsidRPr="00B81AA5">
        <w:rPr>
          <w:rFonts w:ascii="Trebuchet MS" w:hAnsi="Trebuchet MS"/>
        </w:rPr>
        <w:t xml:space="preserve"> </w:t>
      </w:r>
      <w:r w:rsidRPr="00B81AA5">
        <w:rPr>
          <w:rFonts w:ascii="Trebuchet MS" w:hAnsi="Trebuchet MS"/>
        </w:rPr>
        <w:t xml:space="preserve">  </w:t>
      </w:r>
    </w:p>
    <w:p w:rsidR="00184554" w:rsidRPr="00B81AA5" w:rsidRDefault="006D2EE3" w:rsidP="00B81AA5">
      <w:pPr>
        <w:pStyle w:val="ListParagraph"/>
        <w:numPr>
          <w:ilvl w:val="0"/>
          <w:numId w:val="36"/>
        </w:numPr>
        <w:rPr>
          <w:rFonts w:ascii="Trebuchet MS" w:hAnsi="Trebuchet MS"/>
        </w:rPr>
      </w:pPr>
      <w:r w:rsidRPr="00B81AA5">
        <w:rPr>
          <w:rFonts w:ascii="Trebuchet MS" w:hAnsi="Trebuchet MS"/>
        </w:rPr>
        <w:t>Placement providers comply with the accident reporting protocol</w:t>
      </w:r>
      <w:r w:rsidR="00BC7960">
        <w:rPr>
          <w:rFonts w:ascii="Trebuchet MS" w:hAnsi="Trebuchet MS"/>
        </w:rPr>
        <w:t>.</w:t>
      </w:r>
    </w:p>
    <w:p w:rsidR="0038717E" w:rsidRDefault="006D2EE3" w:rsidP="006327CD">
      <w:pPr>
        <w:pStyle w:val="ListParagraph"/>
        <w:numPr>
          <w:ilvl w:val="0"/>
          <w:numId w:val="36"/>
        </w:numPr>
        <w:rPr>
          <w:rFonts w:ascii="Trebuchet MS" w:hAnsi="Trebuchet MS"/>
        </w:rPr>
      </w:pPr>
      <w:r w:rsidRPr="0038717E">
        <w:rPr>
          <w:rFonts w:ascii="Trebuchet MS" w:hAnsi="Trebuchet MS"/>
        </w:rPr>
        <w:t>Placement risk assessments are made available to SLT and parents/carers</w:t>
      </w:r>
      <w:r w:rsidR="0038717E">
        <w:rPr>
          <w:rFonts w:ascii="Trebuchet MS" w:hAnsi="Trebuchet MS"/>
        </w:rPr>
        <w:t>.</w:t>
      </w:r>
    </w:p>
    <w:p w:rsidR="00184554" w:rsidRPr="0038717E" w:rsidRDefault="00184554" w:rsidP="006327CD">
      <w:pPr>
        <w:pStyle w:val="ListParagraph"/>
        <w:numPr>
          <w:ilvl w:val="0"/>
          <w:numId w:val="36"/>
        </w:numPr>
        <w:rPr>
          <w:rFonts w:ascii="Trebuchet MS" w:hAnsi="Trebuchet MS"/>
        </w:rPr>
      </w:pPr>
      <w:r w:rsidRPr="0038717E">
        <w:rPr>
          <w:rFonts w:ascii="Trebuchet MS" w:hAnsi="Trebuchet MS"/>
        </w:rPr>
        <w:t xml:space="preserve">The employability practitioner is nominated within the school with responsibility for ensuring that the health and safety requirements for work experience are carried out; </w:t>
      </w:r>
    </w:p>
    <w:p w:rsidR="00184554" w:rsidRPr="00B81AA5" w:rsidRDefault="00184554" w:rsidP="00B81AA5">
      <w:pPr>
        <w:pStyle w:val="ListParagraph"/>
        <w:numPr>
          <w:ilvl w:val="0"/>
          <w:numId w:val="36"/>
        </w:numPr>
        <w:rPr>
          <w:rFonts w:ascii="Trebuchet MS" w:hAnsi="Trebuchet MS"/>
        </w:rPr>
      </w:pPr>
      <w:r w:rsidRPr="00B81AA5">
        <w:rPr>
          <w:rFonts w:ascii="Trebuchet MS" w:hAnsi="Trebuchet MS"/>
        </w:rPr>
        <w:t xml:space="preserve">The employability practitioner is nominated within the school to </w:t>
      </w:r>
      <w:r w:rsidR="00A83F26" w:rsidRPr="00B81AA5">
        <w:rPr>
          <w:rFonts w:ascii="Trebuchet MS" w:hAnsi="Trebuchet MS"/>
        </w:rPr>
        <w:t xml:space="preserve">meet with employers to </w:t>
      </w:r>
      <w:r w:rsidRPr="00B81AA5">
        <w:rPr>
          <w:rFonts w:ascii="Trebuchet MS" w:hAnsi="Trebuchet MS"/>
        </w:rPr>
        <w:t xml:space="preserve">assess the </w:t>
      </w:r>
      <w:r w:rsidR="00A83F26" w:rsidRPr="00B81AA5">
        <w:rPr>
          <w:rFonts w:ascii="Trebuchet MS" w:hAnsi="Trebuchet MS"/>
        </w:rPr>
        <w:t>s</w:t>
      </w:r>
      <w:r w:rsidR="00392F07" w:rsidRPr="00B81AA5">
        <w:rPr>
          <w:rFonts w:ascii="Trebuchet MS" w:hAnsi="Trebuchet MS"/>
        </w:rPr>
        <w:t>uitability</w:t>
      </w:r>
      <w:r w:rsidRPr="00B81AA5">
        <w:rPr>
          <w:rFonts w:ascii="Trebuchet MS" w:hAnsi="Trebuchet MS"/>
        </w:rPr>
        <w:t xml:space="preserve"> of the work experience placements and to assess the competency of the person providing </w:t>
      </w:r>
      <w:r w:rsidR="00A83F26" w:rsidRPr="00B81AA5">
        <w:rPr>
          <w:rFonts w:ascii="Trebuchet MS" w:hAnsi="Trebuchet MS"/>
        </w:rPr>
        <w:t>and supporting the young person</w:t>
      </w:r>
      <w:r w:rsidR="00BC7960">
        <w:rPr>
          <w:rFonts w:ascii="Trebuchet MS" w:hAnsi="Trebuchet MS"/>
        </w:rPr>
        <w:t>.</w:t>
      </w:r>
      <w:r w:rsidRPr="00B81AA5">
        <w:rPr>
          <w:rFonts w:ascii="Trebuchet MS" w:hAnsi="Trebuchet MS"/>
        </w:rPr>
        <w:t xml:space="preserve"> </w:t>
      </w:r>
    </w:p>
    <w:p w:rsidR="00A83F26" w:rsidRPr="00B81AA5" w:rsidRDefault="00184554" w:rsidP="00B81AA5">
      <w:pPr>
        <w:pStyle w:val="ListParagraph"/>
        <w:numPr>
          <w:ilvl w:val="0"/>
          <w:numId w:val="36"/>
        </w:numPr>
        <w:rPr>
          <w:rFonts w:ascii="Trebuchet MS" w:hAnsi="Trebuchet MS"/>
        </w:rPr>
      </w:pPr>
      <w:r w:rsidRPr="00B81AA5">
        <w:rPr>
          <w:rFonts w:ascii="Trebuchet MS" w:hAnsi="Trebuchet MS"/>
        </w:rPr>
        <w:t>The employment practitioner and supporting staff has clear communication with all key parties involved with the work</w:t>
      </w:r>
      <w:r w:rsidR="00BC7960">
        <w:rPr>
          <w:rFonts w:ascii="Trebuchet MS" w:hAnsi="Trebuchet MS"/>
        </w:rPr>
        <w:t xml:space="preserve"> placement.</w:t>
      </w:r>
    </w:p>
    <w:p w:rsidR="00184554" w:rsidRPr="00B81AA5" w:rsidRDefault="00184554" w:rsidP="00B81AA5">
      <w:pPr>
        <w:pStyle w:val="ListParagraph"/>
        <w:numPr>
          <w:ilvl w:val="0"/>
          <w:numId w:val="36"/>
        </w:numPr>
        <w:rPr>
          <w:rFonts w:ascii="Trebuchet MS" w:hAnsi="Trebuchet MS"/>
        </w:rPr>
      </w:pPr>
      <w:r w:rsidRPr="00B81AA5">
        <w:rPr>
          <w:rFonts w:ascii="Trebuchet MS" w:hAnsi="Trebuchet MS"/>
        </w:rPr>
        <w:lastRenderedPageBreak/>
        <w:t>The employability practitioner, supporting staff, the young person and wok placement provider must ensure that health and</w:t>
      </w:r>
      <w:r w:rsidR="00A83F26" w:rsidRPr="00B81AA5">
        <w:rPr>
          <w:rFonts w:ascii="Trebuchet MS" w:hAnsi="Trebuchet MS"/>
        </w:rPr>
        <w:t xml:space="preserve"> safety procedures are followed</w:t>
      </w:r>
      <w:r w:rsidR="00BC7960">
        <w:rPr>
          <w:rFonts w:ascii="Trebuchet MS" w:hAnsi="Trebuchet MS"/>
        </w:rPr>
        <w:t>.</w:t>
      </w:r>
    </w:p>
    <w:p w:rsidR="00184554" w:rsidRPr="00B81AA5" w:rsidRDefault="00184554" w:rsidP="00B81AA5">
      <w:pPr>
        <w:pStyle w:val="ListParagraph"/>
        <w:numPr>
          <w:ilvl w:val="0"/>
          <w:numId w:val="36"/>
        </w:numPr>
        <w:rPr>
          <w:rFonts w:ascii="Trebuchet MS" w:hAnsi="Trebuchet MS"/>
        </w:rPr>
      </w:pPr>
      <w:r w:rsidRPr="00B81AA5">
        <w:rPr>
          <w:rFonts w:ascii="Trebuchet MS" w:hAnsi="Trebuchet MS"/>
        </w:rPr>
        <w:t xml:space="preserve">Arrangements are in place to send consent forms and risk assessment to parents/carers and that a copy of this document is signed and </w:t>
      </w:r>
      <w:r w:rsidR="00392F07" w:rsidRPr="00B81AA5">
        <w:rPr>
          <w:rFonts w:ascii="Trebuchet MS" w:hAnsi="Trebuchet MS"/>
        </w:rPr>
        <w:t>returned before</w:t>
      </w:r>
      <w:r w:rsidR="00A83F26" w:rsidRPr="00B81AA5">
        <w:rPr>
          <w:rFonts w:ascii="Trebuchet MS" w:hAnsi="Trebuchet MS"/>
        </w:rPr>
        <w:t xml:space="preserve"> the placement begins</w:t>
      </w:r>
      <w:r w:rsidR="00BC7960">
        <w:rPr>
          <w:rFonts w:ascii="Trebuchet MS" w:hAnsi="Trebuchet MS"/>
        </w:rPr>
        <w:t>.</w:t>
      </w:r>
    </w:p>
    <w:p w:rsidR="00184554" w:rsidRPr="00B81AA5" w:rsidRDefault="00184554" w:rsidP="00B81AA5">
      <w:pPr>
        <w:pStyle w:val="ListParagraph"/>
        <w:numPr>
          <w:ilvl w:val="0"/>
          <w:numId w:val="36"/>
        </w:numPr>
        <w:rPr>
          <w:rFonts w:ascii="Trebuchet MS" w:hAnsi="Trebuchet MS"/>
        </w:rPr>
      </w:pPr>
      <w:r w:rsidRPr="00B81AA5">
        <w:rPr>
          <w:rFonts w:ascii="Trebuchet MS" w:hAnsi="Trebuchet MS"/>
        </w:rPr>
        <w:t>Arrangements are in place to detail clearly to employers</w:t>
      </w:r>
      <w:r w:rsidR="000075FD" w:rsidRPr="00B81AA5">
        <w:rPr>
          <w:rFonts w:ascii="Trebuchet MS" w:hAnsi="Trebuchet MS"/>
        </w:rPr>
        <w:t xml:space="preserve"> safeguarding protocols, best practice in supporting learners with ASC</w:t>
      </w:r>
      <w:r w:rsidR="006D2EE3" w:rsidRPr="00B81AA5">
        <w:rPr>
          <w:rFonts w:ascii="Trebuchet MS" w:hAnsi="Trebuchet MS"/>
        </w:rPr>
        <w:t xml:space="preserve"> and the expectations around the importance of embedding fundamental British Values to ensure that learners develop vital skills to become positive citizens</w:t>
      </w:r>
      <w:r w:rsidR="00BC7960">
        <w:rPr>
          <w:rFonts w:ascii="Trebuchet MS" w:hAnsi="Trebuchet MS"/>
        </w:rPr>
        <w:t>.</w:t>
      </w:r>
    </w:p>
    <w:p w:rsidR="00A83F26" w:rsidRPr="00B81AA5" w:rsidRDefault="00E87957" w:rsidP="00B81AA5">
      <w:pPr>
        <w:pStyle w:val="ListParagraph"/>
        <w:numPr>
          <w:ilvl w:val="0"/>
          <w:numId w:val="36"/>
        </w:numPr>
        <w:rPr>
          <w:rFonts w:ascii="Trebuchet MS" w:hAnsi="Trebuchet MS"/>
        </w:rPr>
      </w:pPr>
      <w:r w:rsidRPr="00B81AA5">
        <w:rPr>
          <w:rFonts w:ascii="Trebuchet MS" w:hAnsi="Trebuchet MS"/>
        </w:rPr>
        <w:t>Procedures are in place to use the risk assessments when m</w:t>
      </w:r>
      <w:r w:rsidR="00A83F26" w:rsidRPr="00B81AA5">
        <w:rPr>
          <w:rFonts w:ascii="Trebuchet MS" w:hAnsi="Trebuchet MS"/>
        </w:rPr>
        <w:t>atching students with placements</w:t>
      </w:r>
      <w:r w:rsidR="00BC7960">
        <w:rPr>
          <w:rFonts w:ascii="Trebuchet MS" w:hAnsi="Trebuchet MS"/>
        </w:rPr>
        <w:t>.</w:t>
      </w:r>
    </w:p>
    <w:p w:rsidR="00E87957" w:rsidRPr="00B81AA5" w:rsidRDefault="00A83F26" w:rsidP="00B81AA5">
      <w:pPr>
        <w:pStyle w:val="ListParagraph"/>
        <w:numPr>
          <w:ilvl w:val="0"/>
          <w:numId w:val="36"/>
        </w:numPr>
        <w:rPr>
          <w:rFonts w:ascii="Trebuchet MS" w:hAnsi="Trebuchet MS"/>
        </w:rPr>
      </w:pPr>
      <w:r w:rsidRPr="00B81AA5">
        <w:rPr>
          <w:rFonts w:ascii="Trebuchet MS" w:hAnsi="Trebuchet MS"/>
        </w:rPr>
        <w:t>S</w:t>
      </w:r>
      <w:r w:rsidR="00E87957" w:rsidRPr="00B81AA5">
        <w:rPr>
          <w:rFonts w:ascii="Trebuchet MS" w:hAnsi="Trebuchet MS"/>
        </w:rPr>
        <w:t xml:space="preserve">tudents are given any necessary health and safety instruction and training; </w:t>
      </w:r>
    </w:p>
    <w:p w:rsidR="00E87957" w:rsidRPr="00B81AA5" w:rsidRDefault="00A83F26" w:rsidP="00B81AA5">
      <w:pPr>
        <w:pStyle w:val="ListParagraph"/>
        <w:numPr>
          <w:ilvl w:val="0"/>
          <w:numId w:val="36"/>
        </w:numPr>
        <w:rPr>
          <w:rFonts w:ascii="Trebuchet MS" w:hAnsi="Trebuchet MS"/>
        </w:rPr>
      </w:pPr>
      <w:r w:rsidRPr="00B81AA5">
        <w:rPr>
          <w:rFonts w:ascii="Trebuchet MS" w:hAnsi="Trebuchet MS"/>
        </w:rPr>
        <w:t>P</w:t>
      </w:r>
      <w:r w:rsidR="00E87957" w:rsidRPr="00B81AA5">
        <w:rPr>
          <w:rFonts w:ascii="Trebuchet MS" w:hAnsi="Trebuchet MS"/>
        </w:rPr>
        <w:t>rocedures are in place to ensure that students are monitored on placement</w:t>
      </w:r>
      <w:r w:rsidRPr="00B81AA5">
        <w:rPr>
          <w:rFonts w:ascii="Trebuchet MS" w:hAnsi="Trebuchet MS"/>
        </w:rPr>
        <w:t xml:space="preserve"> and that the development and progression of work skills is assessed by the employ</w:t>
      </w:r>
      <w:r w:rsidR="00BC7960">
        <w:rPr>
          <w:rFonts w:ascii="Trebuchet MS" w:hAnsi="Trebuchet MS"/>
        </w:rPr>
        <w:t>er and supporting adult.</w:t>
      </w:r>
    </w:p>
    <w:p w:rsidR="00184554" w:rsidRPr="00B81AA5" w:rsidRDefault="00E87957" w:rsidP="00B81AA5">
      <w:pPr>
        <w:pStyle w:val="ListParagraph"/>
        <w:numPr>
          <w:ilvl w:val="0"/>
          <w:numId w:val="36"/>
        </w:numPr>
        <w:rPr>
          <w:rFonts w:ascii="Trebuchet MS" w:hAnsi="Trebuchet MS"/>
        </w:rPr>
      </w:pPr>
      <w:r w:rsidRPr="00B81AA5">
        <w:rPr>
          <w:rFonts w:ascii="Trebuchet MS" w:hAnsi="Trebuchet MS"/>
        </w:rPr>
        <w:t>Relevant staff comply with accident protocol and that all parties u</w:t>
      </w:r>
      <w:r w:rsidR="00BC7960">
        <w:rPr>
          <w:rFonts w:ascii="Trebuchet MS" w:hAnsi="Trebuchet MS"/>
        </w:rPr>
        <w:t>nderstand their responsibilities.</w:t>
      </w:r>
    </w:p>
    <w:p w:rsidR="000075FD" w:rsidRDefault="000075FD" w:rsidP="00184554">
      <w:pPr>
        <w:rPr>
          <w:rFonts w:ascii="Trebuchet MS" w:hAnsi="Trebuchet MS"/>
          <w:b/>
        </w:rPr>
      </w:pPr>
    </w:p>
    <w:p w:rsidR="00184554" w:rsidRPr="000075FD" w:rsidRDefault="002B718C" w:rsidP="00184554">
      <w:pPr>
        <w:rPr>
          <w:rFonts w:ascii="Trebuchet MS" w:hAnsi="Trebuchet MS"/>
          <w:b/>
          <w:u w:val="single"/>
        </w:rPr>
      </w:pPr>
      <w:r>
        <w:rPr>
          <w:rFonts w:ascii="Trebuchet MS" w:hAnsi="Trebuchet MS"/>
          <w:b/>
          <w:u w:val="single"/>
        </w:rPr>
        <w:t xml:space="preserve">11 - </w:t>
      </w:r>
      <w:r w:rsidR="00392F07" w:rsidRPr="000075FD">
        <w:rPr>
          <w:rFonts w:ascii="Trebuchet MS" w:hAnsi="Trebuchet MS"/>
          <w:b/>
          <w:u w:val="single"/>
        </w:rPr>
        <w:t>Governing</w:t>
      </w:r>
      <w:r w:rsidR="00184554" w:rsidRPr="000075FD">
        <w:rPr>
          <w:rFonts w:ascii="Trebuchet MS" w:hAnsi="Trebuchet MS"/>
          <w:b/>
          <w:u w:val="single"/>
        </w:rPr>
        <w:t xml:space="preserve"> Body </w:t>
      </w:r>
    </w:p>
    <w:p w:rsidR="00184554" w:rsidRPr="00184554" w:rsidRDefault="00184554" w:rsidP="00184554">
      <w:pPr>
        <w:rPr>
          <w:rFonts w:ascii="Trebuchet MS" w:hAnsi="Trebuchet MS"/>
        </w:rPr>
      </w:pPr>
      <w:r w:rsidRPr="00184554">
        <w:rPr>
          <w:rFonts w:ascii="Trebuchet MS" w:hAnsi="Trebuchet MS"/>
        </w:rPr>
        <w:t>The role of the governing body is to ensure the work experience poli</w:t>
      </w:r>
      <w:r w:rsidR="00E87957">
        <w:rPr>
          <w:rFonts w:ascii="Trebuchet MS" w:hAnsi="Trebuchet MS"/>
        </w:rPr>
        <w:t xml:space="preserve">cy is up to date and </w:t>
      </w:r>
      <w:r w:rsidRPr="00184554">
        <w:rPr>
          <w:rFonts w:ascii="Trebuchet MS" w:hAnsi="Trebuchet MS"/>
        </w:rPr>
        <w:t xml:space="preserve">that work experience is delivered effectively. They will ensure that: </w:t>
      </w:r>
    </w:p>
    <w:p w:rsidR="00184554" w:rsidRPr="00184554" w:rsidRDefault="00184554" w:rsidP="00184554">
      <w:pPr>
        <w:rPr>
          <w:rFonts w:ascii="Trebuchet MS" w:hAnsi="Trebuchet MS"/>
        </w:rPr>
      </w:pPr>
      <w:r w:rsidRPr="00184554">
        <w:rPr>
          <w:rFonts w:ascii="Trebuchet MS" w:hAnsi="Trebuchet MS"/>
        </w:rPr>
        <w:t xml:space="preserve">The Work Experience Policy is correct and </w:t>
      </w:r>
      <w:r w:rsidR="000075FD">
        <w:rPr>
          <w:rFonts w:ascii="Trebuchet MS" w:hAnsi="Trebuchet MS"/>
        </w:rPr>
        <w:t xml:space="preserve">that </w:t>
      </w:r>
      <w:r w:rsidRPr="00184554">
        <w:rPr>
          <w:rFonts w:ascii="Trebuchet MS" w:hAnsi="Trebuchet MS"/>
        </w:rPr>
        <w:t>arr</w:t>
      </w:r>
      <w:r w:rsidR="000075FD">
        <w:rPr>
          <w:rFonts w:ascii="Trebuchet MS" w:hAnsi="Trebuchet MS"/>
        </w:rPr>
        <w:t>angements meet all requirements</w:t>
      </w:r>
      <w:r w:rsidR="00BC7960">
        <w:rPr>
          <w:rFonts w:ascii="Trebuchet MS" w:hAnsi="Trebuchet MS"/>
        </w:rPr>
        <w:t>.</w:t>
      </w:r>
      <w:r w:rsidRPr="00184554">
        <w:rPr>
          <w:rFonts w:ascii="Trebuchet MS" w:hAnsi="Trebuchet MS"/>
        </w:rPr>
        <w:t xml:space="preserve"> </w:t>
      </w:r>
    </w:p>
    <w:p w:rsidR="00184554" w:rsidRPr="00184554" w:rsidRDefault="00184554" w:rsidP="00184554">
      <w:pPr>
        <w:rPr>
          <w:rFonts w:ascii="Trebuchet MS" w:hAnsi="Trebuchet MS"/>
        </w:rPr>
      </w:pPr>
      <w:r w:rsidRPr="00184554">
        <w:rPr>
          <w:rFonts w:ascii="Trebuchet MS" w:hAnsi="Trebuchet MS"/>
        </w:rPr>
        <w:t>The placement organiser adheres to all aspects of this policy and demonstrates evidence of this in the provision of specific monitoring arrangements</w:t>
      </w:r>
      <w:r w:rsidR="00E87957">
        <w:rPr>
          <w:rFonts w:ascii="Trebuchet MS" w:hAnsi="Trebuchet MS"/>
        </w:rPr>
        <w:t xml:space="preserve"> and documentation</w:t>
      </w:r>
      <w:r w:rsidR="00BC7960">
        <w:rPr>
          <w:rFonts w:ascii="Trebuchet MS" w:hAnsi="Trebuchet MS"/>
        </w:rPr>
        <w:t>.</w:t>
      </w:r>
      <w:r w:rsidRPr="00184554">
        <w:rPr>
          <w:rFonts w:ascii="Trebuchet MS" w:hAnsi="Trebuchet MS"/>
        </w:rPr>
        <w:t xml:space="preserve"> </w:t>
      </w:r>
    </w:p>
    <w:p w:rsidR="00B81AA5" w:rsidRDefault="00184554" w:rsidP="00184554">
      <w:pPr>
        <w:rPr>
          <w:rFonts w:ascii="Trebuchet MS" w:hAnsi="Trebuchet MS"/>
        </w:rPr>
      </w:pPr>
      <w:r w:rsidRPr="00184554">
        <w:rPr>
          <w:rFonts w:ascii="Trebuchet MS" w:hAnsi="Trebuchet MS"/>
        </w:rPr>
        <w:t xml:space="preserve"> </w:t>
      </w:r>
    </w:p>
    <w:p w:rsidR="00184554" w:rsidRPr="00B81AA5" w:rsidRDefault="002B718C" w:rsidP="00184554">
      <w:pPr>
        <w:rPr>
          <w:rFonts w:ascii="Trebuchet MS" w:hAnsi="Trebuchet MS"/>
        </w:rPr>
      </w:pPr>
      <w:r>
        <w:rPr>
          <w:rFonts w:ascii="Trebuchet MS" w:hAnsi="Trebuchet MS"/>
          <w:b/>
          <w:u w:val="single"/>
        </w:rPr>
        <w:t xml:space="preserve">12 - </w:t>
      </w:r>
      <w:r w:rsidR="00184554" w:rsidRPr="006D2EE3">
        <w:rPr>
          <w:rFonts w:ascii="Trebuchet MS" w:hAnsi="Trebuchet MS"/>
          <w:b/>
          <w:u w:val="single"/>
        </w:rPr>
        <w:t xml:space="preserve">Placement Providers </w:t>
      </w:r>
    </w:p>
    <w:p w:rsidR="00184554" w:rsidRPr="00B81AA5" w:rsidRDefault="00184554" w:rsidP="00B81AA5">
      <w:pPr>
        <w:rPr>
          <w:rFonts w:ascii="Trebuchet MS" w:hAnsi="Trebuchet MS"/>
        </w:rPr>
      </w:pPr>
      <w:r w:rsidRPr="00B81AA5">
        <w:rPr>
          <w:rFonts w:ascii="Trebuchet MS" w:hAnsi="Trebuchet MS"/>
        </w:rPr>
        <w:t xml:space="preserve">The Placement Provider is the employer that has agreed to take a student on placement. The Placement Provider must comply with the following requirements: </w:t>
      </w:r>
    </w:p>
    <w:p w:rsidR="00B81AA5" w:rsidRPr="00B81AA5" w:rsidRDefault="00B81AA5" w:rsidP="00B81AA5">
      <w:pPr>
        <w:pStyle w:val="ListParagraph"/>
        <w:numPr>
          <w:ilvl w:val="0"/>
          <w:numId w:val="35"/>
        </w:numPr>
        <w:rPr>
          <w:rFonts w:ascii="Trebuchet MS" w:hAnsi="Trebuchet MS"/>
        </w:rPr>
      </w:pPr>
      <w:r w:rsidRPr="00B81AA5">
        <w:rPr>
          <w:rFonts w:ascii="Trebuchet MS" w:hAnsi="Trebuchet MS"/>
        </w:rPr>
        <w:t>The Management of Health and Safety at Work Regulations 1999 states that employers must assess the risks to their young workers, including students on work ex</w:t>
      </w:r>
      <w:r>
        <w:rPr>
          <w:rFonts w:ascii="Trebuchet MS" w:hAnsi="Trebuchet MS"/>
        </w:rPr>
        <w:t>perience before they start work</w:t>
      </w:r>
      <w:r w:rsidR="00BC7960">
        <w:rPr>
          <w:rFonts w:ascii="Trebuchet MS" w:hAnsi="Trebuchet MS"/>
        </w:rPr>
        <w:t>.</w:t>
      </w:r>
    </w:p>
    <w:p w:rsidR="00184554" w:rsidRPr="00B81AA5" w:rsidRDefault="00B81AA5" w:rsidP="00B81AA5">
      <w:pPr>
        <w:pStyle w:val="ListParagraph"/>
        <w:numPr>
          <w:ilvl w:val="0"/>
          <w:numId w:val="35"/>
        </w:numPr>
        <w:rPr>
          <w:rFonts w:ascii="Trebuchet MS" w:hAnsi="Trebuchet MS"/>
        </w:rPr>
      </w:pPr>
      <w:r>
        <w:rPr>
          <w:rFonts w:ascii="Trebuchet MS" w:hAnsi="Trebuchet MS"/>
        </w:rPr>
        <w:t>Providers must c</w:t>
      </w:r>
      <w:r w:rsidR="00184554" w:rsidRPr="00B81AA5">
        <w:rPr>
          <w:rFonts w:ascii="Trebuchet MS" w:hAnsi="Trebuchet MS"/>
        </w:rPr>
        <w:t>ontact their insurance company to advise them that they are taking a student for work experience and ensure that Employer’s L</w:t>
      </w:r>
      <w:r w:rsidR="006D2EE3" w:rsidRPr="00B81AA5">
        <w:rPr>
          <w:rFonts w:ascii="Trebuchet MS" w:hAnsi="Trebuchet MS"/>
        </w:rPr>
        <w:t>iability Insurance is in place</w:t>
      </w:r>
      <w:r w:rsidR="00BC7960">
        <w:rPr>
          <w:rFonts w:ascii="Trebuchet MS" w:hAnsi="Trebuchet MS"/>
        </w:rPr>
        <w:t>.</w:t>
      </w:r>
    </w:p>
    <w:p w:rsidR="00184554" w:rsidRPr="00B81AA5" w:rsidRDefault="00B81AA5" w:rsidP="00B81AA5">
      <w:pPr>
        <w:pStyle w:val="ListParagraph"/>
        <w:numPr>
          <w:ilvl w:val="0"/>
          <w:numId w:val="35"/>
        </w:numPr>
        <w:rPr>
          <w:rFonts w:ascii="Trebuchet MS" w:hAnsi="Trebuchet MS"/>
        </w:rPr>
      </w:pPr>
      <w:r>
        <w:rPr>
          <w:rFonts w:ascii="Trebuchet MS" w:hAnsi="Trebuchet MS"/>
        </w:rPr>
        <w:t>Providers must a</w:t>
      </w:r>
      <w:r w:rsidR="00184554" w:rsidRPr="00B81AA5">
        <w:rPr>
          <w:rFonts w:ascii="Trebuchet MS" w:hAnsi="Trebuchet MS"/>
        </w:rPr>
        <w:t>ssess the risks to their young workers (i.e. under 18 years of age) including students on work expe</w:t>
      </w:r>
      <w:r w:rsidR="006D2EE3" w:rsidRPr="00B81AA5">
        <w:rPr>
          <w:rFonts w:ascii="Trebuchet MS" w:hAnsi="Trebuchet MS"/>
        </w:rPr>
        <w:t>rience, before they start work</w:t>
      </w:r>
      <w:r w:rsidR="00BC7960">
        <w:rPr>
          <w:rFonts w:ascii="Trebuchet MS" w:hAnsi="Trebuchet MS"/>
        </w:rPr>
        <w:t>.</w:t>
      </w:r>
    </w:p>
    <w:p w:rsidR="00184554" w:rsidRPr="00B81AA5" w:rsidRDefault="00B81AA5" w:rsidP="00B81AA5">
      <w:pPr>
        <w:pStyle w:val="ListParagraph"/>
        <w:numPr>
          <w:ilvl w:val="0"/>
          <w:numId w:val="35"/>
        </w:numPr>
        <w:rPr>
          <w:rFonts w:ascii="Trebuchet MS" w:hAnsi="Trebuchet MS"/>
        </w:rPr>
      </w:pPr>
      <w:r>
        <w:rPr>
          <w:rFonts w:ascii="Trebuchet MS" w:hAnsi="Trebuchet MS"/>
        </w:rPr>
        <w:t>Providers must e</w:t>
      </w:r>
      <w:r w:rsidR="00184554" w:rsidRPr="00B81AA5">
        <w:rPr>
          <w:rFonts w:ascii="Trebuchet MS" w:hAnsi="Trebuchet MS"/>
        </w:rPr>
        <w:t>nsure that a risk assessment is completed and takes into account specific factors such as ASC, inexperience and lack of awareness, as well as any additional needs the student may have</w:t>
      </w:r>
      <w:r w:rsidR="00BC7960">
        <w:rPr>
          <w:rFonts w:ascii="Trebuchet MS" w:hAnsi="Trebuchet MS"/>
        </w:rPr>
        <w:t>.</w:t>
      </w:r>
    </w:p>
    <w:p w:rsidR="00184554" w:rsidRPr="00B81AA5" w:rsidRDefault="006D2EE3" w:rsidP="00B81AA5">
      <w:pPr>
        <w:pStyle w:val="ListParagraph"/>
        <w:numPr>
          <w:ilvl w:val="0"/>
          <w:numId w:val="35"/>
        </w:numPr>
        <w:rPr>
          <w:rFonts w:ascii="Trebuchet MS" w:hAnsi="Trebuchet MS"/>
        </w:rPr>
      </w:pPr>
      <w:r w:rsidRPr="00B81AA5">
        <w:rPr>
          <w:rFonts w:ascii="Trebuchet MS" w:hAnsi="Trebuchet MS"/>
        </w:rPr>
        <w:t>I</w:t>
      </w:r>
      <w:r w:rsidR="00184554" w:rsidRPr="00B81AA5">
        <w:rPr>
          <w:rFonts w:ascii="Trebuchet MS" w:hAnsi="Trebuchet MS"/>
        </w:rPr>
        <w:t>ntroduce and implement control measures to eliminate or minimise the risks and ensure that these are implemented, including the wearing of personal pr</w:t>
      </w:r>
      <w:r w:rsidRPr="00B81AA5">
        <w:rPr>
          <w:rFonts w:ascii="Trebuchet MS" w:hAnsi="Trebuchet MS"/>
        </w:rPr>
        <w:t>otective equipment or clothing</w:t>
      </w:r>
      <w:r w:rsidR="00BC7960">
        <w:rPr>
          <w:rFonts w:ascii="Trebuchet MS" w:hAnsi="Trebuchet MS"/>
        </w:rPr>
        <w:t>.</w:t>
      </w:r>
    </w:p>
    <w:p w:rsidR="00184554" w:rsidRPr="00B81AA5" w:rsidRDefault="006D2EE3" w:rsidP="00B81AA5">
      <w:pPr>
        <w:pStyle w:val="ListParagraph"/>
        <w:numPr>
          <w:ilvl w:val="0"/>
          <w:numId w:val="35"/>
        </w:numPr>
        <w:rPr>
          <w:rFonts w:ascii="Trebuchet MS" w:hAnsi="Trebuchet MS"/>
        </w:rPr>
      </w:pPr>
      <w:r w:rsidRPr="00B81AA5">
        <w:rPr>
          <w:rFonts w:ascii="Trebuchet MS" w:hAnsi="Trebuchet MS"/>
        </w:rPr>
        <w:t>E</w:t>
      </w:r>
      <w:r w:rsidR="00184554" w:rsidRPr="00B81AA5">
        <w:rPr>
          <w:rFonts w:ascii="Trebuchet MS" w:hAnsi="Trebuchet MS"/>
        </w:rPr>
        <w:t>nsure the student receives adequate training and health and safety instructions prior to comm</w:t>
      </w:r>
      <w:r w:rsidRPr="00B81AA5">
        <w:rPr>
          <w:rFonts w:ascii="Trebuchet MS" w:hAnsi="Trebuchet MS"/>
        </w:rPr>
        <w:t>encing the placement/first day</w:t>
      </w:r>
      <w:r w:rsidR="00BC7960">
        <w:rPr>
          <w:rFonts w:ascii="Trebuchet MS" w:hAnsi="Trebuchet MS"/>
        </w:rPr>
        <w:t>.</w:t>
      </w:r>
      <w:r w:rsidR="00184554" w:rsidRPr="00B81AA5">
        <w:rPr>
          <w:rFonts w:ascii="Trebuchet MS" w:hAnsi="Trebuchet MS"/>
        </w:rPr>
        <w:t xml:space="preserve"> </w:t>
      </w:r>
    </w:p>
    <w:p w:rsidR="00184554" w:rsidRPr="00B81AA5" w:rsidRDefault="006D2EE3" w:rsidP="00B81AA5">
      <w:pPr>
        <w:pStyle w:val="ListParagraph"/>
        <w:numPr>
          <w:ilvl w:val="0"/>
          <w:numId w:val="35"/>
        </w:numPr>
        <w:rPr>
          <w:rFonts w:ascii="Trebuchet MS" w:hAnsi="Trebuchet MS"/>
        </w:rPr>
      </w:pPr>
      <w:r w:rsidRPr="00B81AA5">
        <w:rPr>
          <w:rFonts w:ascii="Trebuchet MS" w:hAnsi="Trebuchet MS"/>
        </w:rPr>
        <w:lastRenderedPageBreak/>
        <w:t>P</w:t>
      </w:r>
      <w:r w:rsidR="00184554" w:rsidRPr="00B81AA5">
        <w:rPr>
          <w:rFonts w:ascii="Trebuchet MS" w:hAnsi="Trebuchet MS"/>
        </w:rPr>
        <w:t>rovide adequate supervision as detailed on</w:t>
      </w:r>
      <w:r w:rsidRPr="00B81AA5">
        <w:rPr>
          <w:rFonts w:ascii="Trebuchet MS" w:hAnsi="Trebuchet MS"/>
        </w:rPr>
        <w:t xml:space="preserve"> the risk assessment (School support </w:t>
      </w:r>
      <w:r w:rsidR="00184554" w:rsidRPr="00B81AA5">
        <w:rPr>
          <w:rFonts w:ascii="Trebuchet MS" w:hAnsi="Trebuchet MS"/>
        </w:rPr>
        <w:t>to supervise learners)</w:t>
      </w:r>
      <w:r w:rsidRPr="00B81AA5">
        <w:rPr>
          <w:rFonts w:ascii="Trebuchet MS" w:hAnsi="Trebuchet MS"/>
        </w:rPr>
        <w:t xml:space="preserve"> (Mentor employees to support students independently accessing placements</w:t>
      </w:r>
      <w:r w:rsidR="00BC7960">
        <w:rPr>
          <w:rFonts w:ascii="Trebuchet MS" w:hAnsi="Trebuchet MS"/>
        </w:rPr>
        <w:t>.</w:t>
      </w:r>
      <w:r w:rsidRPr="00B81AA5">
        <w:rPr>
          <w:rFonts w:ascii="Trebuchet MS" w:hAnsi="Trebuchet MS"/>
        </w:rPr>
        <w:t>)</w:t>
      </w:r>
      <w:r w:rsidR="00184554" w:rsidRPr="00B81AA5">
        <w:rPr>
          <w:rFonts w:ascii="Trebuchet MS" w:hAnsi="Trebuchet MS"/>
        </w:rPr>
        <w:t xml:space="preserve"> </w:t>
      </w:r>
    </w:p>
    <w:p w:rsidR="00184554" w:rsidRPr="00B81AA5" w:rsidRDefault="006D2EE3" w:rsidP="00B81AA5">
      <w:pPr>
        <w:pStyle w:val="ListParagraph"/>
        <w:numPr>
          <w:ilvl w:val="0"/>
          <w:numId w:val="35"/>
        </w:numPr>
        <w:rPr>
          <w:rFonts w:ascii="Trebuchet MS" w:hAnsi="Trebuchet MS"/>
        </w:rPr>
      </w:pPr>
      <w:r w:rsidRPr="00B81AA5">
        <w:rPr>
          <w:rFonts w:ascii="Trebuchet MS" w:hAnsi="Trebuchet MS"/>
        </w:rPr>
        <w:t>E</w:t>
      </w:r>
      <w:r w:rsidR="00184554" w:rsidRPr="00B81AA5">
        <w:rPr>
          <w:rFonts w:ascii="Trebuchet MS" w:hAnsi="Trebuchet MS"/>
        </w:rPr>
        <w:t>nsure students are made aware of the work activities involved and an</w:t>
      </w:r>
      <w:r w:rsidRPr="00B81AA5">
        <w:rPr>
          <w:rFonts w:ascii="Trebuchet MS" w:hAnsi="Trebuchet MS"/>
        </w:rPr>
        <w:t>y associated significant risks</w:t>
      </w:r>
      <w:r w:rsidR="00BC7960">
        <w:rPr>
          <w:rFonts w:ascii="Trebuchet MS" w:hAnsi="Trebuchet MS"/>
        </w:rPr>
        <w:t>.</w:t>
      </w:r>
    </w:p>
    <w:p w:rsidR="00184554" w:rsidRPr="00B81AA5" w:rsidRDefault="00B81AA5" w:rsidP="00B81AA5">
      <w:pPr>
        <w:pStyle w:val="ListParagraph"/>
        <w:numPr>
          <w:ilvl w:val="0"/>
          <w:numId w:val="35"/>
        </w:numPr>
        <w:rPr>
          <w:rFonts w:ascii="Trebuchet MS" w:hAnsi="Trebuchet MS"/>
        </w:rPr>
      </w:pPr>
      <w:r w:rsidRPr="00B81AA5">
        <w:rPr>
          <w:rFonts w:ascii="Trebuchet MS" w:hAnsi="Trebuchet MS"/>
        </w:rPr>
        <w:t>Students are informed in relation to</w:t>
      </w:r>
      <w:r w:rsidR="00184554" w:rsidRPr="00B81AA5">
        <w:rPr>
          <w:rFonts w:ascii="Trebuchet MS" w:hAnsi="Trebuchet MS"/>
        </w:rPr>
        <w:t xml:space="preserve"> who has day to day responsibility at the workplace for supervising them, and who (if different) has overall responsibility for their health and safety during their work experience; </w:t>
      </w:r>
      <w:r w:rsidRPr="00B81AA5">
        <w:rPr>
          <w:rFonts w:ascii="Trebuchet MS" w:hAnsi="Trebuchet MS"/>
        </w:rPr>
        <w:t>i</w:t>
      </w:r>
      <w:r w:rsidR="00184554" w:rsidRPr="00B81AA5">
        <w:rPr>
          <w:rFonts w:ascii="Trebuchet MS" w:hAnsi="Trebuchet MS"/>
        </w:rPr>
        <w:t>ncident/accident book, and/or report as a RIDDOR to HSE in the event of serious accident/incident in l</w:t>
      </w:r>
      <w:r w:rsidR="00BC7960">
        <w:rPr>
          <w:rFonts w:ascii="Trebuchet MS" w:hAnsi="Trebuchet MS"/>
        </w:rPr>
        <w:t>ine under required under RIDDOR.</w:t>
      </w:r>
    </w:p>
    <w:p w:rsidR="00B81AA5" w:rsidRDefault="00184554" w:rsidP="00184554">
      <w:pPr>
        <w:rPr>
          <w:rFonts w:ascii="Trebuchet MS" w:hAnsi="Trebuchet MS"/>
          <w:b/>
        </w:rPr>
      </w:pPr>
      <w:r w:rsidRPr="00B81AA5">
        <w:rPr>
          <w:rFonts w:ascii="Trebuchet MS" w:hAnsi="Trebuchet MS"/>
          <w:b/>
        </w:rPr>
        <w:t xml:space="preserve">The Employability Practitioner must ensure that they are satisfied that the Placement Provider has these processes in place before approving a placement. </w:t>
      </w:r>
    </w:p>
    <w:p w:rsidR="00094534" w:rsidRPr="00B81AA5" w:rsidRDefault="00094534" w:rsidP="00184554">
      <w:pPr>
        <w:rPr>
          <w:rFonts w:ascii="Trebuchet MS" w:hAnsi="Trebuchet MS"/>
          <w:b/>
        </w:rPr>
      </w:pPr>
    </w:p>
    <w:p w:rsidR="00B81AA5" w:rsidRPr="00B81AA5" w:rsidRDefault="002B718C" w:rsidP="00184554">
      <w:pPr>
        <w:rPr>
          <w:rFonts w:ascii="Trebuchet MS" w:hAnsi="Trebuchet MS"/>
          <w:b/>
          <w:u w:val="single"/>
        </w:rPr>
      </w:pPr>
      <w:r>
        <w:rPr>
          <w:rFonts w:ascii="Trebuchet MS" w:hAnsi="Trebuchet MS"/>
          <w:b/>
          <w:u w:val="single"/>
        </w:rPr>
        <w:t xml:space="preserve">13 - </w:t>
      </w:r>
      <w:r w:rsidR="00B81AA5" w:rsidRPr="00B81AA5">
        <w:rPr>
          <w:rFonts w:ascii="Trebuchet MS" w:hAnsi="Trebuchet MS"/>
          <w:b/>
          <w:u w:val="single"/>
        </w:rPr>
        <w:t xml:space="preserve">Parental Responsibilities </w:t>
      </w:r>
    </w:p>
    <w:p w:rsidR="00184554" w:rsidRPr="00B81AA5" w:rsidRDefault="00B81AA5" w:rsidP="00B81AA5">
      <w:pPr>
        <w:pStyle w:val="ListParagraph"/>
        <w:numPr>
          <w:ilvl w:val="0"/>
          <w:numId w:val="37"/>
        </w:numPr>
        <w:rPr>
          <w:rFonts w:ascii="Trebuchet MS" w:hAnsi="Trebuchet MS"/>
        </w:rPr>
      </w:pPr>
      <w:r w:rsidRPr="00B81AA5">
        <w:rPr>
          <w:rFonts w:ascii="Trebuchet MS" w:hAnsi="Trebuchet MS"/>
        </w:rPr>
        <w:t>Parents/Guardians or carers of a young person</w:t>
      </w:r>
      <w:r w:rsidR="00184554" w:rsidRPr="00B81AA5">
        <w:rPr>
          <w:rFonts w:ascii="Trebuchet MS" w:hAnsi="Trebuchet MS"/>
        </w:rPr>
        <w:t xml:space="preserve"> have no specific responsibilities under health and safety legislation, except when they provide work experience for members of their own family. In this </w:t>
      </w:r>
      <w:r w:rsidR="009C2CB9" w:rsidRPr="00B81AA5">
        <w:rPr>
          <w:rFonts w:ascii="Trebuchet MS" w:hAnsi="Trebuchet MS"/>
        </w:rPr>
        <w:t>case,</w:t>
      </w:r>
      <w:r w:rsidR="00184554" w:rsidRPr="00B81AA5">
        <w:rPr>
          <w:rFonts w:ascii="Trebuchet MS" w:hAnsi="Trebuchet MS"/>
        </w:rPr>
        <w:t xml:space="preserve"> they will have the same health and safety responsibilities as other placement providers. </w:t>
      </w:r>
    </w:p>
    <w:p w:rsidR="00184554" w:rsidRPr="00B81AA5" w:rsidRDefault="00184554" w:rsidP="00B81AA5">
      <w:pPr>
        <w:pStyle w:val="ListParagraph"/>
        <w:numPr>
          <w:ilvl w:val="0"/>
          <w:numId w:val="37"/>
        </w:numPr>
        <w:rPr>
          <w:rFonts w:ascii="Trebuchet MS" w:hAnsi="Trebuchet MS"/>
        </w:rPr>
      </w:pPr>
      <w:r w:rsidRPr="00B81AA5">
        <w:rPr>
          <w:rFonts w:ascii="Trebuchet MS" w:hAnsi="Trebuchet MS"/>
        </w:rPr>
        <w:t>Parents</w:t>
      </w:r>
      <w:r w:rsidR="00B81AA5" w:rsidRPr="00B81AA5">
        <w:rPr>
          <w:rFonts w:ascii="Trebuchet MS" w:hAnsi="Trebuchet MS"/>
        </w:rPr>
        <w:t>/Guardians</w:t>
      </w:r>
      <w:r w:rsidRPr="00B81AA5">
        <w:rPr>
          <w:rFonts w:ascii="Trebuchet MS" w:hAnsi="Trebuchet MS"/>
        </w:rPr>
        <w:t xml:space="preserve"> or carers of a child can provide useful information about their child’s medical or behaviour conditions, or particularly any potential health and safety problems that may relate in the placement. This information must be passed on to the</w:t>
      </w:r>
      <w:r w:rsidR="00B81AA5" w:rsidRPr="00B81AA5">
        <w:rPr>
          <w:rFonts w:ascii="Trebuchet MS" w:hAnsi="Trebuchet MS"/>
        </w:rPr>
        <w:t xml:space="preserve"> school and then</w:t>
      </w:r>
      <w:r w:rsidRPr="00B81AA5">
        <w:rPr>
          <w:rFonts w:ascii="Trebuchet MS" w:hAnsi="Trebuchet MS"/>
        </w:rPr>
        <w:t xml:space="preserve"> placement provider so that s/he is able to carry out an effective risk assessment prior to the commencement of the placement. </w:t>
      </w:r>
    </w:p>
    <w:p w:rsidR="00B81AA5" w:rsidRPr="00B81AA5" w:rsidRDefault="00B81AA5" w:rsidP="00B81AA5">
      <w:pPr>
        <w:pStyle w:val="ListParagraph"/>
        <w:numPr>
          <w:ilvl w:val="0"/>
          <w:numId w:val="37"/>
        </w:numPr>
        <w:rPr>
          <w:rFonts w:ascii="Trebuchet MS" w:hAnsi="Trebuchet MS"/>
        </w:rPr>
      </w:pPr>
      <w:r w:rsidRPr="00B81AA5">
        <w:rPr>
          <w:rFonts w:ascii="Trebuchet MS" w:hAnsi="Trebuchet MS"/>
        </w:rPr>
        <w:t>Parents/Guardians must provide signed permission for their child to access a work placement</w:t>
      </w:r>
    </w:p>
    <w:p w:rsidR="00184554" w:rsidRPr="00B81AA5" w:rsidRDefault="00B81AA5" w:rsidP="00B81AA5">
      <w:pPr>
        <w:pStyle w:val="ListParagraph"/>
        <w:numPr>
          <w:ilvl w:val="0"/>
          <w:numId w:val="37"/>
        </w:numPr>
        <w:rPr>
          <w:rFonts w:ascii="Trebuchet MS" w:hAnsi="Trebuchet MS"/>
        </w:rPr>
      </w:pPr>
      <w:r w:rsidRPr="00B81AA5">
        <w:rPr>
          <w:rFonts w:ascii="Trebuchet MS" w:hAnsi="Trebuchet MS"/>
        </w:rPr>
        <w:t xml:space="preserve">Parents must provide written agreement if they wish their child to access a placement independently </w:t>
      </w:r>
    </w:p>
    <w:p w:rsidR="00184554" w:rsidRPr="00184554" w:rsidRDefault="00184554" w:rsidP="00184554">
      <w:pPr>
        <w:rPr>
          <w:rFonts w:ascii="Trebuchet MS" w:hAnsi="Trebuchet MS"/>
        </w:rPr>
      </w:pPr>
      <w:r w:rsidRPr="00184554">
        <w:rPr>
          <w:rFonts w:ascii="Trebuchet MS" w:hAnsi="Trebuchet MS"/>
        </w:rPr>
        <w:t xml:space="preserve"> </w:t>
      </w:r>
    </w:p>
    <w:p w:rsidR="00184554" w:rsidRDefault="002B718C" w:rsidP="00184554">
      <w:pPr>
        <w:rPr>
          <w:rFonts w:ascii="Trebuchet MS" w:hAnsi="Trebuchet MS"/>
          <w:b/>
          <w:u w:val="single"/>
        </w:rPr>
      </w:pPr>
      <w:r>
        <w:rPr>
          <w:rFonts w:ascii="Trebuchet MS" w:hAnsi="Trebuchet MS"/>
          <w:b/>
          <w:u w:val="single"/>
        </w:rPr>
        <w:t xml:space="preserve">14 - </w:t>
      </w:r>
      <w:r w:rsidR="00184554" w:rsidRPr="00094534">
        <w:rPr>
          <w:rFonts w:ascii="Trebuchet MS" w:hAnsi="Trebuchet MS"/>
          <w:b/>
          <w:u w:val="single"/>
        </w:rPr>
        <w:t>Feedback</w:t>
      </w:r>
      <w:r w:rsidR="00094534" w:rsidRPr="00094534">
        <w:rPr>
          <w:rFonts w:ascii="Trebuchet MS" w:hAnsi="Trebuchet MS"/>
          <w:b/>
          <w:u w:val="single"/>
        </w:rPr>
        <w:t xml:space="preserve">, monitoring &amp; assessment </w:t>
      </w:r>
      <w:r w:rsidR="00184554" w:rsidRPr="00094534">
        <w:rPr>
          <w:rFonts w:ascii="Trebuchet MS" w:hAnsi="Trebuchet MS"/>
          <w:b/>
          <w:u w:val="single"/>
        </w:rPr>
        <w:t xml:space="preserve"> </w:t>
      </w:r>
    </w:p>
    <w:p w:rsidR="00E10B3E" w:rsidRPr="00E10B3E" w:rsidRDefault="00E10B3E" w:rsidP="00184554">
      <w:pPr>
        <w:rPr>
          <w:rFonts w:ascii="Trebuchet MS" w:hAnsi="Trebuchet MS"/>
        </w:rPr>
      </w:pPr>
      <w:r w:rsidRPr="00E10B3E">
        <w:rPr>
          <w:rFonts w:ascii="Trebuchet MS" w:hAnsi="Trebuchet MS"/>
        </w:rPr>
        <w:t>Assessment and evaluation enables the school to make judgements about the worth or value of different aspects of the careers/employability provision so that we can decide how to improve and progress with the ever changing labour market. The following procedures support this assessment process:</w:t>
      </w:r>
    </w:p>
    <w:p w:rsidR="00725FCB" w:rsidRPr="00725FCB" w:rsidRDefault="00725FCB" w:rsidP="00725FCB">
      <w:pPr>
        <w:pStyle w:val="ListParagraph"/>
        <w:numPr>
          <w:ilvl w:val="0"/>
          <w:numId w:val="41"/>
        </w:numPr>
        <w:rPr>
          <w:rFonts w:ascii="Trebuchet MS" w:hAnsi="Trebuchet MS"/>
        </w:rPr>
      </w:pPr>
      <w:r w:rsidRPr="00725FCB">
        <w:rPr>
          <w:rFonts w:ascii="Trebuchet MS" w:hAnsi="Trebuchet MS"/>
        </w:rPr>
        <w:t>The school will assess the impact of the careers programme by analysing the destinations of our young people and the school will ascertain the views of students and parents after key events e.g. careers information events or work placements.</w:t>
      </w:r>
    </w:p>
    <w:p w:rsidR="00725FCB" w:rsidRPr="00725FCB" w:rsidRDefault="00725FCB" w:rsidP="00725FCB">
      <w:pPr>
        <w:pStyle w:val="ListParagraph"/>
        <w:numPr>
          <w:ilvl w:val="0"/>
          <w:numId w:val="41"/>
        </w:numPr>
        <w:rPr>
          <w:rFonts w:ascii="Trebuchet MS" w:hAnsi="Trebuchet MS" w:cstheme="minorHAnsi"/>
          <w:color w:val="000000" w:themeColor="text1"/>
        </w:rPr>
      </w:pPr>
      <w:r w:rsidRPr="00725FCB">
        <w:rPr>
          <w:rFonts w:ascii="Trebuchet MS" w:hAnsi="Trebuchet MS" w:cstheme="minorHAnsi"/>
          <w:color w:val="000000" w:themeColor="text1"/>
        </w:rPr>
        <w:t xml:space="preserve">Compass evaluation supports the evaluation of our careers and employability programme against the eight benchmarks of best practice – known as the Gatsby Benchmarks. </w:t>
      </w:r>
    </w:p>
    <w:p w:rsidR="00725FCB" w:rsidRPr="00725FCB" w:rsidRDefault="00725FCB" w:rsidP="00725FCB">
      <w:pPr>
        <w:pStyle w:val="ListParagraph"/>
        <w:numPr>
          <w:ilvl w:val="0"/>
          <w:numId w:val="41"/>
        </w:numPr>
        <w:rPr>
          <w:rFonts w:ascii="Trebuchet MS" w:hAnsi="Trebuchet MS" w:cstheme="minorHAnsi"/>
          <w:bCs/>
          <w:color w:val="000000" w:themeColor="text1"/>
          <w:bdr w:val="none" w:sz="0" w:space="0" w:color="auto" w:frame="1"/>
        </w:rPr>
      </w:pPr>
      <w:r w:rsidRPr="00725FCB">
        <w:rPr>
          <w:rFonts w:ascii="Trebuchet MS" w:hAnsi="Trebuchet MS" w:cstheme="minorHAnsi"/>
          <w:color w:val="000000" w:themeColor="text1"/>
        </w:rPr>
        <w:t xml:space="preserve">Audits conducted by Fair train enable the school to maintain the </w:t>
      </w:r>
      <w:r w:rsidRPr="00725FCB">
        <w:rPr>
          <w:rFonts w:ascii="Trebuchet MS" w:hAnsi="Trebuchet MS" w:cstheme="minorHAnsi"/>
          <w:bCs/>
          <w:color w:val="000000" w:themeColor="text1"/>
          <w:bdr w:val="none" w:sz="0" w:space="0" w:color="auto" w:frame="1"/>
        </w:rPr>
        <w:t>Work Experience Quality Standard.</w:t>
      </w:r>
    </w:p>
    <w:p w:rsidR="00725FCB" w:rsidRPr="00725FCB" w:rsidRDefault="00725FCB" w:rsidP="00725FCB">
      <w:pPr>
        <w:pStyle w:val="ListParagraph"/>
        <w:numPr>
          <w:ilvl w:val="0"/>
          <w:numId w:val="41"/>
        </w:numPr>
        <w:rPr>
          <w:rFonts w:ascii="Trebuchet MS" w:hAnsi="Trebuchet MS" w:cstheme="minorHAnsi"/>
          <w:bCs/>
          <w:color w:val="000000" w:themeColor="text1"/>
          <w:bdr w:val="none" w:sz="0" w:space="0" w:color="auto" w:frame="1"/>
        </w:rPr>
      </w:pPr>
      <w:r w:rsidRPr="00725FCB">
        <w:rPr>
          <w:rFonts w:ascii="Trebuchet MS" w:hAnsi="Trebuchet MS" w:cstheme="minorHAnsi"/>
          <w:color w:val="000000" w:themeColor="text1"/>
        </w:rPr>
        <w:t>Partnership working with a designated Enterprise Adviser supports the school in focusing on the development of the careers programme.</w:t>
      </w:r>
    </w:p>
    <w:p w:rsidR="00725FCB" w:rsidRPr="00725FCB" w:rsidRDefault="00725FCB" w:rsidP="00725FCB">
      <w:pPr>
        <w:pStyle w:val="ListParagraph"/>
        <w:numPr>
          <w:ilvl w:val="0"/>
          <w:numId w:val="41"/>
        </w:numPr>
        <w:rPr>
          <w:rFonts w:ascii="Trebuchet MS" w:hAnsi="Trebuchet MS"/>
        </w:rPr>
      </w:pPr>
      <w:r w:rsidRPr="00725FCB">
        <w:rPr>
          <w:rFonts w:ascii="Trebuchet MS" w:hAnsi="Trebuchet MS"/>
        </w:rPr>
        <w:lastRenderedPageBreak/>
        <w:t>Successful management of work experience programmes depends on feedback; therefore, the learner, employability practitioner, employer, teachers and support staff are encouraged to provide feedback about progress.</w:t>
      </w:r>
    </w:p>
    <w:p w:rsidR="00725FCB" w:rsidRPr="00725FCB" w:rsidRDefault="00725FCB" w:rsidP="00725FCB">
      <w:pPr>
        <w:pStyle w:val="ListParagraph"/>
        <w:numPr>
          <w:ilvl w:val="0"/>
          <w:numId w:val="41"/>
        </w:numPr>
        <w:rPr>
          <w:rFonts w:ascii="Trebuchet MS" w:hAnsi="Trebuchet MS"/>
        </w:rPr>
      </w:pPr>
      <w:r w:rsidRPr="00725FCB">
        <w:rPr>
          <w:rFonts w:ascii="Trebuchet MS" w:hAnsi="Trebuchet MS"/>
        </w:rPr>
        <w:t xml:space="preserve">Learning outcomes as specified in the Employability Schemes of Work and progress statements must be acknowledged and adhered to for each academic term and assessed accordingly. A portfolio of evidence must be created to provide evidence that learners have met specific outcomes.  </w:t>
      </w:r>
    </w:p>
    <w:p w:rsidR="00725FCB" w:rsidRPr="00725FCB" w:rsidRDefault="00725FCB" w:rsidP="00725FCB">
      <w:pPr>
        <w:pStyle w:val="ListParagraph"/>
        <w:numPr>
          <w:ilvl w:val="0"/>
          <w:numId w:val="41"/>
        </w:numPr>
        <w:rPr>
          <w:rFonts w:ascii="Trebuchet MS" w:hAnsi="Trebuchet MS"/>
        </w:rPr>
      </w:pPr>
      <w:r w:rsidRPr="00725FCB">
        <w:rPr>
          <w:rFonts w:ascii="Trebuchet MS" w:hAnsi="Trebuchet MS"/>
        </w:rPr>
        <w:t xml:space="preserve">Progression details must be tracked and recorded effectively to ensure that the development of work skills, AET targets and Inscape </w:t>
      </w:r>
      <w:r w:rsidR="0038717E">
        <w:rPr>
          <w:rFonts w:ascii="Trebuchet MS" w:hAnsi="Trebuchet MS"/>
        </w:rPr>
        <w:t xml:space="preserve">progress </w:t>
      </w:r>
      <w:r w:rsidRPr="00725FCB">
        <w:rPr>
          <w:rFonts w:ascii="Trebuchet MS" w:hAnsi="Trebuchet MS"/>
        </w:rPr>
        <w:t xml:space="preserve">levels are assessed thoroughly with support from placement providers. </w:t>
      </w:r>
    </w:p>
    <w:p w:rsidR="00725FCB" w:rsidRPr="00725FCB" w:rsidRDefault="00725FCB" w:rsidP="00725FCB">
      <w:pPr>
        <w:pStyle w:val="ListParagraph"/>
        <w:numPr>
          <w:ilvl w:val="0"/>
          <w:numId w:val="41"/>
        </w:numPr>
        <w:rPr>
          <w:rFonts w:ascii="Trebuchet MS" w:hAnsi="Trebuchet MS"/>
        </w:rPr>
      </w:pPr>
      <w:r w:rsidRPr="00725FCB">
        <w:rPr>
          <w:rFonts w:ascii="Trebuchet MS" w:hAnsi="Trebuchet MS"/>
        </w:rPr>
        <w:t xml:space="preserve">It is recommended that students be asked to feedback on the productivity of their placements and the health and safety standards of the placement provider during the post placement review. The Placement provider will need to be notified immediately if concerns are raised.  </w:t>
      </w:r>
    </w:p>
    <w:p w:rsidR="00725FCB" w:rsidRPr="00725FCB" w:rsidRDefault="00725FCB" w:rsidP="00725FCB">
      <w:pPr>
        <w:pStyle w:val="ListParagraph"/>
        <w:numPr>
          <w:ilvl w:val="0"/>
          <w:numId w:val="41"/>
        </w:numPr>
        <w:rPr>
          <w:rFonts w:ascii="Trebuchet MS" w:hAnsi="Trebuchet MS"/>
        </w:rPr>
      </w:pPr>
      <w:r w:rsidRPr="00725FCB">
        <w:rPr>
          <w:rFonts w:ascii="Trebuchet MS" w:hAnsi="Trebuchet MS"/>
        </w:rPr>
        <w:t xml:space="preserve">Skills are to be monitored and from this, an assessment can be made to establish if a learner is ready and competent to access a placement independently without staff support. This may entail travelling to and from the venue independently.   </w:t>
      </w:r>
    </w:p>
    <w:p w:rsidR="00184554" w:rsidRPr="00184554" w:rsidRDefault="00184554" w:rsidP="00725FCB">
      <w:pPr>
        <w:rPr>
          <w:rFonts w:ascii="Trebuchet MS" w:hAnsi="Trebuchet MS"/>
        </w:rPr>
      </w:pPr>
    </w:p>
    <w:p w:rsidR="00184554" w:rsidRPr="002B718C" w:rsidRDefault="002B718C" w:rsidP="00184554">
      <w:pPr>
        <w:rPr>
          <w:rFonts w:ascii="Trebuchet MS" w:hAnsi="Trebuchet MS"/>
          <w:b/>
          <w:u w:val="single"/>
        </w:rPr>
      </w:pPr>
      <w:r>
        <w:rPr>
          <w:rFonts w:ascii="Trebuchet MS" w:hAnsi="Trebuchet MS"/>
          <w:b/>
          <w:u w:val="single"/>
        </w:rPr>
        <w:t xml:space="preserve">15 - </w:t>
      </w:r>
      <w:r w:rsidR="00184554" w:rsidRPr="002B718C">
        <w:rPr>
          <w:rFonts w:ascii="Trebuchet MS" w:hAnsi="Trebuchet MS"/>
          <w:b/>
          <w:u w:val="single"/>
        </w:rPr>
        <w:t xml:space="preserve">Prohibited Placements </w:t>
      </w:r>
    </w:p>
    <w:p w:rsidR="00184554" w:rsidRPr="00184554" w:rsidRDefault="00184554" w:rsidP="00184554">
      <w:pPr>
        <w:rPr>
          <w:rFonts w:ascii="Trebuchet MS" w:hAnsi="Trebuchet MS"/>
        </w:rPr>
      </w:pPr>
      <w:r w:rsidRPr="00184554">
        <w:rPr>
          <w:rFonts w:ascii="Trebuchet MS" w:hAnsi="Trebuchet MS"/>
        </w:rPr>
        <w:t xml:space="preserve">Students on work experience are not permitted to work in the following areas: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A</w:t>
      </w:r>
      <w:r w:rsidRPr="00184554">
        <w:rPr>
          <w:rFonts w:ascii="Trebuchet MS" w:hAnsi="Trebuchet MS"/>
        </w:rPr>
        <w:t xml:space="preserve"> tattoo studio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A</w:t>
      </w:r>
      <w:r w:rsidRPr="00184554">
        <w:rPr>
          <w:rFonts w:ascii="Trebuchet MS" w:hAnsi="Trebuchet MS"/>
        </w:rPr>
        <w:t xml:space="preserve"> </w:t>
      </w:r>
      <w:r w:rsidR="009C2CB9" w:rsidRPr="00184554">
        <w:rPr>
          <w:rFonts w:ascii="Trebuchet MS" w:hAnsi="Trebuchet MS"/>
        </w:rPr>
        <w:t>body-piercing</w:t>
      </w:r>
      <w:r w:rsidRPr="00184554">
        <w:rPr>
          <w:rFonts w:ascii="Trebuchet MS" w:hAnsi="Trebuchet MS"/>
        </w:rPr>
        <w:t xml:space="preserve"> studio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Parts</w:t>
      </w:r>
      <w:r w:rsidRPr="00184554">
        <w:rPr>
          <w:rFonts w:ascii="Trebuchet MS" w:hAnsi="Trebuchet MS"/>
        </w:rPr>
        <w:t xml:space="preserve"> of a beauty salon where semi-permanent make up is used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An</w:t>
      </w:r>
      <w:r w:rsidRPr="00184554">
        <w:rPr>
          <w:rFonts w:ascii="Trebuchet MS" w:hAnsi="Trebuchet MS"/>
        </w:rPr>
        <w:t xml:space="preserve"> abattoir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At</w:t>
      </w:r>
      <w:r w:rsidRPr="00184554">
        <w:rPr>
          <w:rFonts w:ascii="Trebuchet MS" w:hAnsi="Trebuchet MS"/>
        </w:rPr>
        <w:t xml:space="preserve"> any height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On</w:t>
      </w:r>
      <w:r w:rsidRPr="00184554">
        <w:rPr>
          <w:rFonts w:ascii="Trebuchet MS" w:hAnsi="Trebuchet MS"/>
        </w:rPr>
        <w:t xml:space="preserve"> water – see water guidelines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In</w:t>
      </w:r>
      <w:r w:rsidRPr="00184554">
        <w:rPr>
          <w:rFonts w:ascii="Trebuchet MS" w:hAnsi="Trebuchet MS"/>
        </w:rPr>
        <w:t xml:space="preserve"> the air – hot air balloons, helicopters, gliders </w:t>
      </w:r>
      <w:r w:rsidR="009C2CB9" w:rsidRPr="00184554">
        <w:rPr>
          <w:rFonts w:ascii="Trebuchet MS" w:hAnsi="Trebuchet MS"/>
        </w:rPr>
        <w:t>etc.</w:t>
      </w:r>
      <w:r w:rsidRPr="00184554">
        <w:rPr>
          <w:rFonts w:ascii="Trebuchet MS" w:hAnsi="Trebuchet MS"/>
        </w:rPr>
        <w:t xml:space="preserve">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In</w:t>
      </w:r>
      <w:r w:rsidRPr="00184554">
        <w:rPr>
          <w:rFonts w:ascii="Trebuchet MS" w:hAnsi="Trebuchet MS"/>
        </w:rPr>
        <w:t xml:space="preserve"> gambling locations – amusement arcades, betting shops, casinos.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Behind</w:t>
      </w:r>
      <w:r w:rsidRPr="00184554">
        <w:rPr>
          <w:rFonts w:ascii="Trebuchet MS" w:hAnsi="Trebuchet MS"/>
        </w:rPr>
        <w:t xml:space="preserve"> the bar of public houses and restaurants selling alcohol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In</w:t>
      </w:r>
      <w:r w:rsidRPr="00184554">
        <w:rPr>
          <w:rFonts w:ascii="Trebuchet MS" w:hAnsi="Trebuchet MS"/>
        </w:rPr>
        <w:t xml:space="preserve"> an off-licence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With</w:t>
      </w:r>
      <w:r w:rsidRPr="00184554">
        <w:rPr>
          <w:rFonts w:ascii="Trebuchet MS" w:hAnsi="Trebuchet MS"/>
        </w:rPr>
        <w:t xml:space="preserve"> guns – e.g. gun shop, gamekeeper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With</w:t>
      </w:r>
      <w:r w:rsidRPr="00184554">
        <w:rPr>
          <w:rFonts w:ascii="Trebuchet MS" w:hAnsi="Trebuchet MS"/>
        </w:rPr>
        <w:t xml:space="preserve"> fireworks </w:t>
      </w:r>
    </w:p>
    <w:p w:rsidR="00184554" w:rsidRPr="00184554" w:rsidRDefault="00184554" w:rsidP="00184554">
      <w:pPr>
        <w:rPr>
          <w:rFonts w:ascii="Trebuchet MS" w:hAnsi="Trebuchet MS"/>
        </w:rPr>
      </w:pPr>
      <w:r w:rsidRPr="00184554">
        <w:rPr>
          <w:rFonts w:ascii="Trebuchet MS" w:hAnsi="Trebuchet MS"/>
        </w:rPr>
        <w:t xml:space="preserve"> • </w:t>
      </w:r>
      <w:r w:rsidR="009C2CB9" w:rsidRPr="00184554">
        <w:rPr>
          <w:rFonts w:ascii="Trebuchet MS" w:hAnsi="Trebuchet MS"/>
        </w:rPr>
        <w:t>On</w:t>
      </w:r>
      <w:r w:rsidRPr="00184554">
        <w:rPr>
          <w:rFonts w:ascii="Trebuchet MS" w:hAnsi="Trebuchet MS"/>
        </w:rPr>
        <w:t xml:space="preserve"> new build sites or total refurbishment sites – see construction guidelines </w:t>
      </w:r>
    </w:p>
    <w:p w:rsidR="00184554" w:rsidRPr="00184554" w:rsidRDefault="00184554" w:rsidP="00184554">
      <w:pPr>
        <w:rPr>
          <w:rFonts w:ascii="Trebuchet MS" w:hAnsi="Trebuchet MS"/>
        </w:rPr>
      </w:pPr>
    </w:p>
    <w:p w:rsidR="00184554" w:rsidRDefault="00184554" w:rsidP="00184554">
      <w:pPr>
        <w:rPr>
          <w:rFonts w:ascii="Trebuchet MS" w:hAnsi="Trebuchet MS"/>
        </w:rPr>
      </w:pPr>
      <w:r w:rsidRPr="00184554">
        <w:rPr>
          <w:rFonts w:ascii="Trebuchet MS" w:hAnsi="Trebuchet MS"/>
        </w:rPr>
        <w:t xml:space="preserve">Please be aware that certain restrictions apply in all industries where placements are permitted </w:t>
      </w:r>
    </w:p>
    <w:p w:rsidR="00D17849" w:rsidRPr="00184554" w:rsidRDefault="00D17849" w:rsidP="00184554">
      <w:pPr>
        <w:rPr>
          <w:rFonts w:ascii="Trebuchet MS" w:hAnsi="Trebuchet MS"/>
        </w:rPr>
      </w:pPr>
    </w:p>
    <w:p w:rsidR="00184554" w:rsidRPr="00184554" w:rsidRDefault="00184554" w:rsidP="00184554">
      <w:pPr>
        <w:rPr>
          <w:rFonts w:ascii="Trebuchet MS" w:hAnsi="Trebuchet MS"/>
        </w:rPr>
      </w:pPr>
    </w:p>
    <w:p w:rsidR="00184554" w:rsidRPr="002B718C" w:rsidRDefault="002B718C" w:rsidP="00184554">
      <w:pPr>
        <w:rPr>
          <w:rFonts w:ascii="Trebuchet MS" w:hAnsi="Trebuchet MS"/>
          <w:b/>
          <w:u w:val="single"/>
        </w:rPr>
      </w:pPr>
      <w:r>
        <w:rPr>
          <w:rFonts w:ascii="Trebuchet MS" w:hAnsi="Trebuchet MS"/>
          <w:b/>
          <w:u w:val="single"/>
        </w:rPr>
        <w:lastRenderedPageBreak/>
        <w:t xml:space="preserve">16 - </w:t>
      </w:r>
      <w:r w:rsidR="00184554" w:rsidRPr="002B718C">
        <w:rPr>
          <w:rFonts w:ascii="Trebuchet MS" w:hAnsi="Trebuchet MS"/>
          <w:b/>
          <w:u w:val="single"/>
        </w:rPr>
        <w:t xml:space="preserve">Guidance on Developing a Work Experience Policy </w:t>
      </w:r>
    </w:p>
    <w:p w:rsidR="00184554" w:rsidRPr="00184554" w:rsidRDefault="00184554" w:rsidP="00184554">
      <w:pPr>
        <w:rPr>
          <w:rFonts w:ascii="Trebuchet MS" w:hAnsi="Trebuchet MS"/>
        </w:rPr>
      </w:pPr>
      <w:r w:rsidRPr="00184554">
        <w:rPr>
          <w:rFonts w:ascii="Trebuchet MS" w:hAnsi="Trebuchet MS"/>
        </w:rPr>
        <w:t xml:space="preserve">Inscape School work experience policy has been created to ensure that all staff, parents or carers are aware of the local procedures and how they are discharged. </w:t>
      </w:r>
    </w:p>
    <w:p w:rsidR="00184554" w:rsidRPr="00184554" w:rsidRDefault="00184554" w:rsidP="00184554">
      <w:pPr>
        <w:rPr>
          <w:rFonts w:ascii="Trebuchet MS" w:hAnsi="Trebuchet MS"/>
        </w:rPr>
      </w:pPr>
      <w:r w:rsidRPr="00184554">
        <w:rPr>
          <w:rFonts w:ascii="Trebuchet MS" w:hAnsi="Trebuchet MS"/>
        </w:rPr>
        <w:t xml:space="preserve"> In writing this policy we: </w:t>
      </w:r>
    </w:p>
    <w:p w:rsidR="00184554" w:rsidRPr="00184554" w:rsidRDefault="00184554" w:rsidP="00184554">
      <w:pPr>
        <w:rPr>
          <w:rFonts w:ascii="Trebuchet MS" w:hAnsi="Trebuchet MS"/>
        </w:rPr>
      </w:pPr>
      <w:r w:rsidRPr="00184554">
        <w:rPr>
          <w:rFonts w:ascii="Trebuchet MS" w:hAnsi="Trebuchet MS"/>
        </w:rPr>
        <w:t xml:space="preserve"> </w:t>
      </w:r>
    </w:p>
    <w:p w:rsidR="00184554" w:rsidRPr="00FA0D5F" w:rsidRDefault="002B718C" w:rsidP="00FA0D5F">
      <w:pPr>
        <w:pStyle w:val="ListParagraph"/>
        <w:numPr>
          <w:ilvl w:val="0"/>
          <w:numId w:val="38"/>
        </w:numPr>
        <w:rPr>
          <w:rFonts w:ascii="Trebuchet MS" w:hAnsi="Trebuchet MS"/>
        </w:rPr>
      </w:pPr>
      <w:r w:rsidRPr="00FA0D5F">
        <w:rPr>
          <w:rFonts w:ascii="Trebuchet MS" w:hAnsi="Trebuchet MS"/>
        </w:rPr>
        <w:t>E</w:t>
      </w:r>
      <w:r w:rsidR="00184554" w:rsidRPr="00FA0D5F">
        <w:rPr>
          <w:rFonts w:ascii="Trebuchet MS" w:hAnsi="Trebuchet MS"/>
        </w:rPr>
        <w:t>nsure that clear Roles and responsibilities for all staff are clear and concise</w:t>
      </w:r>
      <w:r w:rsidR="00A3374D">
        <w:rPr>
          <w:rFonts w:ascii="Trebuchet MS" w:hAnsi="Trebuchet MS"/>
        </w:rPr>
        <w:t>.</w:t>
      </w:r>
      <w:r w:rsidR="00184554" w:rsidRPr="00FA0D5F">
        <w:rPr>
          <w:rFonts w:ascii="Trebuchet MS" w:hAnsi="Trebuchet MS"/>
        </w:rPr>
        <w:t xml:space="preserve">  </w:t>
      </w:r>
    </w:p>
    <w:p w:rsidR="00184554" w:rsidRPr="00FA0D5F" w:rsidRDefault="002B718C" w:rsidP="00FA0D5F">
      <w:pPr>
        <w:pStyle w:val="ListParagraph"/>
        <w:numPr>
          <w:ilvl w:val="0"/>
          <w:numId w:val="38"/>
        </w:numPr>
        <w:rPr>
          <w:rFonts w:ascii="Trebuchet MS" w:hAnsi="Trebuchet MS"/>
        </w:rPr>
      </w:pPr>
      <w:r w:rsidRPr="00FA0D5F">
        <w:rPr>
          <w:rFonts w:ascii="Trebuchet MS" w:hAnsi="Trebuchet MS"/>
        </w:rPr>
        <w:t>Ensure that annual risk a</w:t>
      </w:r>
      <w:r w:rsidR="00184554" w:rsidRPr="00FA0D5F">
        <w:rPr>
          <w:rFonts w:ascii="Trebuchet MS" w:hAnsi="Trebuchet MS"/>
        </w:rPr>
        <w:t>ssessments are carried out when</w:t>
      </w:r>
      <w:r w:rsidR="00A3374D">
        <w:rPr>
          <w:rFonts w:ascii="Trebuchet MS" w:hAnsi="Trebuchet MS"/>
        </w:rPr>
        <w:t xml:space="preserve"> identifying student placements.</w:t>
      </w:r>
      <w:r w:rsidR="00184554" w:rsidRPr="00FA0D5F">
        <w:rPr>
          <w:rFonts w:ascii="Trebuchet MS" w:hAnsi="Trebuchet MS"/>
        </w:rPr>
        <w:t xml:space="preserve"> </w:t>
      </w:r>
    </w:p>
    <w:p w:rsidR="00184554" w:rsidRPr="00FA0D5F" w:rsidRDefault="002B718C" w:rsidP="00FA0D5F">
      <w:pPr>
        <w:pStyle w:val="ListParagraph"/>
        <w:numPr>
          <w:ilvl w:val="0"/>
          <w:numId w:val="38"/>
        </w:numPr>
        <w:rPr>
          <w:rFonts w:ascii="Trebuchet MS" w:hAnsi="Trebuchet MS"/>
        </w:rPr>
      </w:pPr>
      <w:r w:rsidRPr="00FA0D5F">
        <w:rPr>
          <w:rFonts w:ascii="Trebuchet MS" w:hAnsi="Trebuchet MS"/>
        </w:rPr>
        <w:t>E</w:t>
      </w:r>
      <w:r w:rsidR="00184554" w:rsidRPr="00FA0D5F">
        <w:rPr>
          <w:rFonts w:ascii="Trebuchet MS" w:hAnsi="Trebuchet MS"/>
        </w:rPr>
        <w:t>nsure that parents/guardians are informed how infor</w:t>
      </w:r>
      <w:r w:rsidR="0091081B">
        <w:rPr>
          <w:rFonts w:ascii="Trebuchet MS" w:hAnsi="Trebuchet MS"/>
        </w:rPr>
        <w:t>mation on an individual student</w:t>
      </w:r>
      <w:r w:rsidR="00184554" w:rsidRPr="00FA0D5F">
        <w:rPr>
          <w:rFonts w:ascii="Trebuchet MS" w:hAnsi="Trebuchet MS"/>
        </w:rPr>
        <w:t xml:space="preserve"> will be shared and with whom; </w:t>
      </w:r>
    </w:p>
    <w:p w:rsidR="00184554" w:rsidRPr="00FA0D5F" w:rsidRDefault="002B718C" w:rsidP="00FA0D5F">
      <w:pPr>
        <w:pStyle w:val="ListParagraph"/>
        <w:numPr>
          <w:ilvl w:val="0"/>
          <w:numId w:val="38"/>
        </w:numPr>
        <w:rPr>
          <w:rFonts w:ascii="Trebuchet MS" w:hAnsi="Trebuchet MS"/>
        </w:rPr>
      </w:pPr>
      <w:r w:rsidRPr="00FA0D5F">
        <w:rPr>
          <w:rFonts w:ascii="Trebuchet MS" w:hAnsi="Trebuchet MS"/>
        </w:rPr>
        <w:t>Ensure that w</w:t>
      </w:r>
      <w:r w:rsidR="00184554" w:rsidRPr="00FA0D5F">
        <w:rPr>
          <w:rFonts w:ascii="Trebuchet MS" w:hAnsi="Trebuchet MS"/>
        </w:rPr>
        <w:t>ritten parental consent has been received before students</w:t>
      </w:r>
      <w:r w:rsidR="009C2CB9" w:rsidRPr="00FA0D5F">
        <w:rPr>
          <w:rFonts w:ascii="Trebuchet MS" w:hAnsi="Trebuchet MS"/>
        </w:rPr>
        <w:t xml:space="preserve"> can go out on work experience;</w:t>
      </w:r>
    </w:p>
    <w:p w:rsidR="00184554" w:rsidRPr="00FA0D5F" w:rsidRDefault="00184554" w:rsidP="00FA0D5F">
      <w:pPr>
        <w:pStyle w:val="ListParagraph"/>
        <w:numPr>
          <w:ilvl w:val="0"/>
          <w:numId w:val="38"/>
        </w:numPr>
        <w:rPr>
          <w:rFonts w:ascii="Trebuchet MS" w:hAnsi="Trebuchet MS"/>
        </w:rPr>
      </w:pPr>
      <w:r w:rsidRPr="00FA0D5F">
        <w:rPr>
          <w:rFonts w:ascii="Trebuchet MS" w:hAnsi="Trebuchet MS"/>
        </w:rPr>
        <w:t>Ensure that students complete a work experience booklet before going on work experience giving them guidance and training</w:t>
      </w:r>
      <w:r w:rsidR="00A3374D">
        <w:rPr>
          <w:rFonts w:ascii="Trebuchet MS" w:hAnsi="Trebuchet MS"/>
        </w:rPr>
        <w:t>.</w:t>
      </w:r>
    </w:p>
    <w:p w:rsidR="00184554" w:rsidRPr="00FA0D5F" w:rsidRDefault="002B718C" w:rsidP="00FA0D5F">
      <w:pPr>
        <w:pStyle w:val="ListParagraph"/>
        <w:numPr>
          <w:ilvl w:val="0"/>
          <w:numId w:val="38"/>
        </w:numPr>
        <w:rPr>
          <w:rFonts w:ascii="Trebuchet MS" w:hAnsi="Trebuchet MS"/>
        </w:rPr>
      </w:pPr>
      <w:r w:rsidRPr="00FA0D5F">
        <w:rPr>
          <w:rFonts w:ascii="Trebuchet MS" w:hAnsi="Trebuchet MS"/>
        </w:rPr>
        <w:t>Ensure that a</w:t>
      </w:r>
      <w:r w:rsidR="00184554" w:rsidRPr="00FA0D5F">
        <w:rPr>
          <w:rFonts w:ascii="Trebuchet MS" w:hAnsi="Trebuchet MS"/>
        </w:rPr>
        <w:t>ll students will either be supported or visited on work experience by a member of staff and all will have a contact number if any issues arise. They will</w:t>
      </w:r>
      <w:r w:rsidRPr="00FA0D5F">
        <w:rPr>
          <w:rFonts w:ascii="Trebuchet MS" w:hAnsi="Trebuchet MS"/>
        </w:rPr>
        <w:t xml:space="preserve"> also have clear instructions on</w:t>
      </w:r>
      <w:r w:rsidR="00184554" w:rsidRPr="00FA0D5F">
        <w:rPr>
          <w:rFonts w:ascii="Trebuchet MS" w:hAnsi="Trebuchet MS"/>
        </w:rPr>
        <w:t xml:space="preserve"> how to report accidents or incidents to the school.  </w:t>
      </w:r>
    </w:p>
    <w:p w:rsidR="00184554" w:rsidRPr="00FA0D5F" w:rsidRDefault="00184554" w:rsidP="00FA0D5F">
      <w:pPr>
        <w:pStyle w:val="ListParagraph"/>
        <w:numPr>
          <w:ilvl w:val="0"/>
          <w:numId w:val="38"/>
        </w:numPr>
        <w:rPr>
          <w:rFonts w:ascii="Trebuchet MS" w:hAnsi="Trebuchet MS"/>
        </w:rPr>
      </w:pPr>
      <w:r w:rsidRPr="00FA0D5F">
        <w:rPr>
          <w:rFonts w:ascii="Trebuchet MS" w:hAnsi="Trebuchet MS"/>
        </w:rPr>
        <w:t xml:space="preserve">Students are de-briefed after their placement and given the opportunity to reflect upon learning outcomes and health and safety. </w:t>
      </w:r>
    </w:p>
    <w:p w:rsidR="00FD077E" w:rsidRPr="001E676F" w:rsidRDefault="00FD077E" w:rsidP="00334008">
      <w:pPr>
        <w:rPr>
          <w:rFonts w:ascii="Trebuchet MS" w:hAnsi="Trebuchet MS"/>
        </w:rPr>
      </w:pPr>
    </w:p>
    <w:p w:rsidR="00FD077E" w:rsidRPr="001E676F" w:rsidRDefault="00FD077E" w:rsidP="00334008">
      <w:pPr>
        <w:rPr>
          <w:rFonts w:ascii="Trebuchet MS" w:hAnsi="Trebuchet MS"/>
        </w:rPr>
      </w:pPr>
    </w:p>
    <w:p w:rsidR="00FD077E" w:rsidRPr="001E676F" w:rsidRDefault="00FD077E"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Pr="001E676F" w:rsidRDefault="000A3D03" w:rsidP="00334008">
      <w:pPr>
        <w:rPr>
          <w:rFonts w:ascii="Trebuchet MS" w:hAnsi="Trebuchet MS"/>
        </w:rPr>
      </w:pPr>
    </w:p>
    <w:p w:rsidR="000A3D03" w:rsidRDefault="000A3D03" w:rsidP="00334008">
      <w:pPr>
        <w:rPr>
          <w:rFonts w:ascii="Trebuchet MS" w:hAnsi="Trebuchet MS"/>
        </w:rPr>
      </w:pPr>
    </w:p>
    <w:p w:rsidR="001E676F" w:rsidRPr="001E676F" w:rsidRDefault="001E676F" w:rsidP="00334008">
      <w:pPr>
        <w:rPr>
          <w:rFonts w:ascii="Trebuchet MS" w:hAnsi="Trebuchet MS"/>
        </w:rPr>
      </w:pPr>
    </w:p>
    <w:p w:rsidR="006E5BA5" w:rsidRPr="001E676F" w:rsidRDefault="006E5BA5" w:rsidP="002E0A50">
      <w:pPr>
        <w:tabs>
          <w:tab w:val="left" w:pos="1170"/>
        </w:tabs>
        <w:jc w:val="both"/>
        <w:rPr>
          <w:rFonts w:ascii="Trebuchet MS" w:hAnsi="Trebuchet MS"/>
        </w:rPr>
      </w:pPr>
    </w:p>
    <w:sectPr w:rsidR="006E5BA5" w:rsidRPr="001E676F" w:rsidSect="00FD077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683"/>
    <w:multiLevelType w:val="hybridMultilevel"/>
    <w:tmpl w:val="9E5E2930"/>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51F11"/>
    <w:multiLevelType w:val="hybridMultilevel"/>
    <w:tmpl w:val="089A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5149E"/>
    <w:multiLevelType w:val="hybridMultilevel"/>
    <w:tmpl w:val="3968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E44E6"/>
    <w:multiLevelType w:val="hybridMultilevel"/>
    <w:tmpl w:val="01BE3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30310"/>
    <w:multiLevelType w:val="hybridMultilevel"/>
    <w:tmpl w:val="33F6C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644863"/>
    <w:multiLevelType w:val="hybridMultilevel"/>
    <w:tmpl w:val="60E4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477F4"/>
    <w:multiLevelType w:val="hybridMultilevel"/>
    <w:tmpl w:val="3E5A8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95346E"/>
    <w:multiLevelType w:val="hybridMultilevel"/>
    <w:tmpl w:val="2CAC2ACC"/>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AD3CA5"/>
    <w:multiLevelType w:val="hybridMultilevel"/>
    <w:tmpl w:val="7F04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F4F5D"/>
    <w:multiLevelType w:val="hybridMultilevel"/>
    <w:tmpl w:val="D72C6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895ACB"/>
    <w:multiLevelType w:val="hybridMultilevel"/>
    <w:tmpl w:val="C8DC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C544B8"/>
    <w:multiLevelType w:val="hybridMultilevel"/>
    <w:tmpl w:val="2326B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13457"/>
    <w:multiLevelType w:val="hybridMultilevel"/>
    <w:tmpl w:val="583C6DF4"/>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36503"/>
    <w:multiLevelType w:val="hybridMultilevel"/>
    <w:tmpl w:val="D2E08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326B4F"/>
    <w:multiLevelType w:val="hybridMultilevel"/>
    <w:tmpl w:val="22EC2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EE01F7"/>
    <w:multiLevelType w:val="hybridMultilevel"/>
    <w:tmpl w:val="30905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2A24A9"/>
    <w:multiLevelType w:val="hybridMultilevel"/>
    <w:tmpl w:val="4BAC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F6984"/>
    <w:multiLevelType w:val="hybridMultilevel"/>
    <w:tmpl w:val="63E22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643D49"/>
    <w:multiLevelType w:val="hybridMultilevel"/>
    <w:tmpl w:val="A68E2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D87452"/>
    <w:multiLevelType w:val="hybridMultilevel"/>
    <w:tmpl w:val="6126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871322"/>
    <w:multiLevelType w:val="hybridMultilevel"/>
    <w:tmpl w:val="4080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BB1C7B"/>
    <w:multiLevelType w:val="hybridMultilevel"/>
    <w:tmpl w:val="AED487DE"/>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472D70"/>
    <w:multiLevelType w:val="hybridMultilevel"/>
    <w:tmpl w:val="C7686B1E"/>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3976B9"/>
    <w:multiLevelType w:val="hybridMultilevel"/>
    <w:tmpl w:val="E74CE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A7B9B"/>
    <w:multiLevelType w:val="hybridMultilevel"/>
    <w:tmpl w:val="763A2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162447"/>
    <w:multiLevelType w:val="hybridMultilevel"/>
    <w:tmpl w:val="CC80C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42DE3"/>
    <w:multiLevelType w:val="hybridMultilevel"/>
    <w:tmpl w:val="57105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C11485"/>
    <w:multiLevelType w:val="hybridMultilevel"/>
    <w:tmpl w:val="BA92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07B23"/>
    <w:multiLevelType w:val="hybridMultilevel"/>
    <w:tmpl w:val="72CC6D54"/>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BA5310"/>
    <w:multiLevelType w:val="hybridMultilevel"/>
    <w:tmpl w:val="5468B498"/>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AC13C4"/>
    <w:multiLevelType w:val="hybridMultilevel"/>
    <w:tmpl w:val="022A7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34A90"/>
    <w:multiLevelType w:val="hybridMultilevel"/>
    <w:tmpl w:val="5C14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C35559"/>
    <w:multiLevelType w:val="hybridMultilevel"/>
    <w:tmpl w:val="21BA30BC"/>
    <w:lvl w:ilvl="0" w:tplc="734EE440">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717250"/>
    <w:multiLevelType w:val="hybridMultilevel"/>
    <w:tmpl w:val="75AE1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B758C2"/>
    <w:multiLevelType w:val="hybridMultilevel"/>
    <w:tmpl w:val="89DEB158"/>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1E0A8A"/>
    <w:multiLevelType w:val="hybridMultilevel"/>
    <w:tmpl w:val="0D7E03F4"/>
    <w:lvl w:ilvl="0" w:tplc="32D8D18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0E7831"/>
    <w:multiLevelType w:val="hybridMultilevel"/>
    <w:tmpl w:val="94CA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EF79F5"/>
    <w:multiLevelType w:val="hybridMultilevel"/>
    <w:tmpl w:val="E1725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8A5E43"/>
    <w:multiLevelType w:val="hybridMultilevel"/>
    <w:tmpl w:val="EBE0A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30DD1"/>
    <w:multiLevelType w:val="hybridMultilevel"/>
    <w:tmpl w:val="8BF22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9D73C6"/>
    <w:multiLevelType w:val="hybridMultilevel"/>
    <w:tmpl w:val="8CFC3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5"/>
  </w:num>
  <w:num w:numId="4">
    <w:abstractNumId w:val="20"/>
  </w:num>
  <w:num w:numId="5">
    <w:abstractNumId w:val="2"/>
  </w:num>
  <w:num w:numId="6">
    <w:abstractNumId w:val="38"/>
  </w:num>
  <w:num w:numId="7">
    <w:abstractNumId w:val="6"/>
  </w:num>
  <w:num w:numId="8">
    <w:abstractNumId w:val="39"/>
  </w:num>
  <w:num w:numId="9">
    <w:abstractNumId w:val="13"/>
  </w:num>
  <w:num w:numId="10">
    <w:abstractNumId w:val="40"/>
  </w:num>
  <w:num w:numId="11">
    <w:abstractNumId w:val="37"/>
  </w:num>
  <w:num w:numId="12">
    <w:abstractNumId w:val="11"/>
  </w:num>
  <w:num w:numId="13">
    <w:abstractNumId w:val="3"/>
  </w:num>
  <w:num w:numId="14">
    <w:abstractNumId w:val="4"/>
  </w:num>
  <w:num w:numId="15">
    <w:abstractNumId w:val="31"/>
  </w:num>
  <w:num w:numId="16">
    <w:abstractNumId w:val="15"/>
  </w:num>
  <w:num w:numId="17">
    <w:abstractNumId w:val="19"/>
  </w:num>
  <w:num w:numId="18">
    <w:abstractNumId w:val="28"/>
  </w:num>
  <w:num w:numId="19">
    <w:abstractNumId w:val="21"/>
  </w:num>
  <w:num w:numId="20">
    <w:abstractNumId w:val="34"/>
  </w:num>
  <w:num w:numId="21">
    <w:abstractNumId w:val="12"/>
  </w:num>
  <w:num w:numId="22">
    <w:abstractNumId w:val="35"/>
  </w:num>
  <w:num w:numId="23">
    <w:abstractNumId w:val="22"/>
  </w:num>
  <w:num w:numId="24">
    <w:abstractNumId w:val="7"/>
  </w:num>
  <w:num w:numId="25">
    <w:abstractNumId w:val="29"/>
  </w:num>
  <w:num w:numId="26">
    <w:abstractNumId w:val="0"/>
  </w:num>
  <w:num w:numId="27">
    <w:abstractNumId w:val="33"/>
  </w:num>
  <w:num w:numId="28">
    <w:abstractNumId w:val="1"/>
  </w:num>
  <w:num w:numId="29">
    <w:abstractNumId w:val="18"/>
  </w:num>
  <w:num w:numId="30">
    <w:abstractNumId w:val="32"/>
  </w:num>
  <w:num w:numId="31">
    <w:abstractNumId w:val="24"/>
  </w:num>
  <w:num w:numId="32">
    <w:abstractNumId w:val="8"/>
  </w:num>
  <w:num w:numId="33">
    <w:abstractNumId w:val="17"/>
  </w:num>
  <w:num w:numId="34">
    <w:abstractNumId w:val="26"/>
  </w:num>
  <w:num w:numId="35">
    <w:abstractNumId w:val="27"/>
  </w:num>
  <w:num w:numId="36">
    <w:abstractNumId w:val="25"/>
  </w:num>
  <w:num w:numId="37">
    <w:abstractNumId w:val="9"/>
  </w:num>
  <w:num w:numId="38">
    <w:abstractNumId w:val="14"/>
  </w:num>
  <w:num w:numId="39">
    <w:abstractNumId w:val="23"/>
  </w:num>
  <w:num w:numId="40">
    <w:abstractNumId w:val="16"/>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43A"/>
    <w:rsid w:val="00002316"/>
    <w:rsid w:val="000075FD"/>
    <w:rsid w:val="0001192E"/>
    <w:rsid w:val="00022253"/>
    <w:rsid w:val="000770A6"/>
    <w:rsid w:val="00094534"/>
    <w:rsid w:val="000A1915"/>
    <w:rsid w:val="000A3D03"/>
    <w:rsid w:val="000B521E"/>
    <w:rsid w:val="000C028E"/>
    <w:rsid w:val="000F0467"/>
    <w:rsid w:val="000F1F65"/>
    <w:rsid w:val="0012528B"/>
    <w:rsid w:val="001339BF"/>
    <w:rsid w:val="00166FC8"/>
    <w:rsid w:val="00184554"/>
    <w:rsid w:val="00192A94"/>
    <w:rsid w:val="001A5A46"/>
    <w:rsid w:val="001A7540"/>
    <w:rsid w:val="001B6C61"/>
    <w:rsid w:val="001E676F"/>
    <w:rsid w:val="0026206D"/>
    <w:rsid w:val="00266499"/>
    <w:rsid w:val="002B718C"/>
    <w:rsid w:val="002E0A50"/>
    <w:rsid w:val="002F16F5"/>
    <w:rsid w:val="00334008"/>
    <w:rsid w:val="0038343A"/>
    <w:rsid w:val="0038717E"/>
    <w:rsid w:val="00391BEF"/>
    <w:rsid w:val="00392F07"/>
    <w:rsid w:val="003E138C"/>
    <w:rsid w:val="003E1C9C"/>
    <w:rsid w:val="004065B8"/>
    <w:rsid w:val="00407557"/>
    <w:rsid w:val="00445A8A"/>
    <w:rsid w:val="004A3AAD"/>
    <w:rsid w:val="004C34A3"/>
    <w:rsid w:val="005349E5"/>
    <w:rsid w:val="00584BDA"/>
    <w:rsid w:val="005938EB"/>
    <w:rsid w:val="005C696C"/>
    <w:rsid w:val="005E6EEC"/>
    <w:rsid w:val="005F6328"/>
    <w:rsid w:val="00615A17"/>
    <w:rsid w:val="00637104"/>
    <w:rsid w:val="00640985"/>
    <w:rsid w:val="0064488D"/>
    <w:rsid w:val="0067504A"/>
    <w:rsid w:val="006D2EE3"/>
    <w:rsid w:val="006E3FFA"/>
    <w:rsid w:val="006E5BA5"/>
    <w:rsid w:val="006F73FC"/>
    <w:rsid w:val="00707339"/>
    <w:rsid w:val="00717DDE"/>
    <w:rsid w:val="00725FCB"/>
    <w:rsid w:val="00765DCA"/>
    <w:rsid w:val="00776932"/>
    <w:rsid w:val="00781EC8"/>
    <w:rsid w:val="007A6DB7"/>
    <w:rsid w:val="007B10E5"/>
    <w:rsid w:val="007D0E99"/>
    <w:rsid w:val="007E21AE"/>
    <w:rsid w:val="008161A5"/>
    <w:rsid w:val="00833B95"/>
    <w:rsid w:val="008875C4"/>
    <w:rsid w:val="0091081B"/>
    <w:rsid w:val="0095162C"/>
    <w:rsid w:val="00960396"/>
    <w:rsid w:val="00962A94"/>
    <w:rsid w:val="00971FF2"/>
    <w:rsid w:val="00977904"/>
    <w:rsid w:val="00980C3E"/>
    <w:rsid w:val="009B42F0"/>
    <w:rsid w:val="009C0EC6"/>
    <w:rsid w:val="009C2CB9"/>
    <w:rsid w:val="009C2E26"/>
    <w:rsid w:val="009F45CA"/>
    <w:rsid w:val="00A031A4"/>
    <w:rsid w:val="00A3374D"/>
    <w:rsid w:val="00A67CA6"/>
    <w:rsid w:val="00A83F26"/>
    <w:rsid w:val="00AC0B55"/>
    <w:rsid w:val="00B121DA"/>
    <w:rsid w:val="00B81AA5"/>
    <w:rsid w:val="00B96771"/>
    <w:rsid w:val="00BB43A4"/>
    <w:rsid w:val="00BC3EB3"/>
    <w:rsid w:val="00BC7960"/>
    <w:rsid w:val="00C11060"/>
    <w:rsid w:val="00C40EBC"/>
    <w:rsid w:val="00C67139"/>
    <w:rsid w:val="00CF6B85"/>
    <w:rsid w:val="00CF7B17"/>
    <w:rsid w:val="00D17849"/>
    <w:rsid w:val="00D930E3"/>
    <w:rsid w:val="00DC0068"/>
    <w:rsid w:val="00DE2D97"/>
    <w:rsid w:val="00DE3828"/>
    <w:rsid w:val="00DF598E"/>
    <w:rsid w:val="00E021C6"/>
    <w:rsid w:val="00E10B3E"/>
    <w:rsid w:val="00E14DB9"/>
    <w:rsid w:val="00E35D6A"/>
    <w:rsid w:val="00E46C9F"/>
    <w:rsid w:val="00E62AF0"/>
    <w:rsid w:val="00E87957"/>
    <w:rsid w:val="00EC256C"/>
    <w:rsid w:val="00ED5031"/>
    <w:rsid w:val="00ED7781"/>
    <w:rsid w:val="00F2355D"/>
    <w:rsid w:val="00F24F5A"/>
    <w:rsid w:val="00F72C81"/>
    <w:rsid w:val="00F83078"/>
    <w:rsid w:val="00F85496"/>
    <w:rsid w:val="00F94874"/>
    <w:rsid w:val="00F979B3"/>
    <w:rsid w:val="00FA0D5F"/>
    <w:rsid w:val="00FD077E"/>
    <w:rsid w:val="00FE7052"/>
    <w:rsid w:val="00FF2E3C"/>
    <w:rsid w:val="00FF5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3A9D4A-695E-4F91-A6B0-0F2B6379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008"/>
    <w:pPr>
      <w:ind w:left="720"/>
      <w:contextualSpacing/>
    </w:pPr>
  </w:style>
  <w:style w:type="paragraph" w:styleId="BalloonText">
    <w:name w:val="Balloon Text"/>
    <w:basedOn w:val="Normal"/>
    <w:link w:val="BalloonTextChar"/>
    <w:uiPriority w:val="99"/>
    <w:semiHidden/>
    <w:unhideWhenUsed/>
    <w:rsid w:val="005F63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328"/>
    <w:rPr>
      <w:rFonts w:ascii="Segoe UI" w:hAnsi="Segoe UI" w:cs="Segoe UI"/>
      <w:sz w:val="18"/>
      <w:szCs w:val="18"/>
    </w:rPr>
  </w:style>
  <w:style w:type="character" w:styleId="Hyperlink">
    <w:name w:val="Hyperlink"/>
    <w:basedOn w:val="DefaultParagraphFont"/>
    <w:uiPriority w:val="99"/>
    <w:unhideWhenUsed/>
    <w:rsid w:val="0012528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Email-Signature-Logo-Inscape_d3a48c3b-f5e6-45cc-979e-f4cdb1d0adaf.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3025</Words>
  <Characters>17245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Nancollis</dc:creator>
  <cp:keywords/>
  <dc:description/>
  <cp:lastModifiedBy>Richard Nancollis</cp:lastModifiedBy>
  <cp:revision>2</cp:revision>
  <cp:lastPrinted>2019-06-17T06:53:00Z</cp:lastPrinted>
  <dcterms:created xsi:type="dcterms:W3CDTF">2020-07-07T06:40:00Z</dcterms:created>
  <dcterms:modified xsi:type="dcterms:W3CDTF">2020-07-07T06:40:00Z</dcterms:modified>
</cp:coreProperties>
</file>