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BC" w:rsidRPr="00A80295" w:rsidRDefault="004624D6">
      <w:pPr>
        <w:rPr>
          <w:rFonts w:ascii="Arial" w:hAnsi="Arial" w:cs="Arial"/>
          <w:sz w:val="24"/>
          <w:szCs w:val="24"/>
        </w:rPr>
      </w:pPr>
      <w:r>
        <w:rPr>
          <w:rFonts w:ascii="Arial" w:hAnsi="Arial" w:cs="Arial"/>
          <w:sz w:val="24"/>
          <w:szCs w:val="24"/>
        </w:rPr>
        <w:t>Community</w:t>
      </w:r>
      <w:r w:rsidR="008B0896" w:rsidRPr="00A80295">
        <w:rPr>
          <w:rFonts w:ascii="Arial" w:hAnsi="Arial" w:cs="Arial"/>
          <w:sz w:val="24"/>
          <w:szCs w:val="24"/>
        </w:rPr>
        <w:t xml:space="preserve"> Services</w:t>
      </w:r>
    </w:p>
    <w:p w:rsidR="0086429D" w:rsidRPr="00A80295" w:rsidRDefault="00133A80">
      <w:pPr>
        <w:rPr>
          <w:rFonts w:ascii="Arial" w:hAnsi="Arial" w:cs="Arial"/>
          <w:sz w:val="24"/>
          <w:szCs w:val="24"/>
        </w:rPr>
      </w:pPr>
      <w:r w:rsidRPr="00A80295">
        <w:rPr>
          <w:rFonts w:ascii="Arial" w:hAnsi="Arial" w:cs="Arial"/>
          <w:sz w:val="24"/>
          <w:szCs w:val="24"/>
        </w:rPr>
        <w:t xml:space="preserve">We know that many </w:t>
      </w:r>
      <w:r w:rsidR="008B0896" w:rsidRPr="00A80295">
        <w:rPr>
          <w:rFonts w:ascii="Arial" w:hAnsi="Arial" w:cs="Arial"/>
          <w:sz w:val="24"/>
          <w:szCs w:val="24"/>
        </w:rPr>
        <w:t>young people and families</w:t>
      </w:r>
      <w:r w:rsidRPr="00A80295">
        <w:rPr>
          <w:rFonts w:ascii="Arial" w:hAnsi="Arial" w:cs="Arial"/>
          <w:sz w:val="24"/>
          <w:szCs w:val="24"/>
        </w:rPr>
        <w:t xml:space="preserve"> have concerns about </w:t>
      </w:r>
      <w:r w:rsidR="008B0896" w:rsidRPr="00A80295">
        <w:rPr>
          <w:rFonts w:ascii="Arial" w:hAnsi="Arial" w:cs="Arial"/>
          <w:sz w:val="24"/>
          <w:szCs w:val="24"/>
        </w:rPr>
        <w:t>COVID-19</w:t>
      </w:r>
      <w:r w:rsidRPr="00A80295">
        <w:rPr>
          <w:rFonts w:ascii="Arial" w:hAnsi="Arial" w:cs="Arial"/>
          <w:sz w:val="24"/>
          <w:szCs w:val="24"/>
        </w:rPr>
        <w:t xml:space="preserve"> especially when their needs mean they may be more vulnerable. We have a risk assessment process in place to consider how each </w:t>
      </w:r>
      <w:r w:rsidR="008B0896" w:rsidRPr="00A80295">
        <w:rPr>
          <w:rFonts w:ascii="Arial" w:hAnsi="Arial" w:cs="Arial"/>
          <w:sz w:val="24"/>
          <w:szCs w:val="24"/>
        </w:rPr>
        <w:t>person we support</w:t>
      </w:r>
      <w:r w:rsidRPr="00A80295">
        <w:rPr>
          <w:rFonts w:ascii="Arial" w:hAnsi="Arial" w:cs="Arial"/>
          <w:sz w:val="24"/>
          <w:szCs w:val="24"/>
        </w:rPr>
        <w:t xml:space="preserve"> </w:t>
      </w:r>
      <w:r w:rsidR="008B0896" w:rsidRPr="00A80295">
        <w:rPr>
          <w:rFonts w:ascii="Arial" w:hAnsi="Arial" w:cs="Arial"/>
          <w:sz w:val="24"/>
          <w:szCs w:val="24"/>
        </w:rPr>
        <w:t>can be made as safe as possible</w:t>
      </w:r>
      <w:r w:rsidRPr="00A80295">
        <w:rPr>
          <w:rFonts w:ascii="Arial" w:hAnsi="Arial" w:cs="Arial"/>
          <w:sz w:val="24"/>
          <w:szCs w:val="24"/>
        </w:rPr>
        <w:t xml:space="preserve">. Initially, this process focuses largely on whether it was safe for them to be in </w:t>
      </w:r>
      <w:r w:rsidR="008B0896" w:rsidRPr="00A80295">
        <w:rPr>
          <w:rFonts w:ascii="Arial" w:hAnsi="Arial" w:cs="Arial"/>
          <w:sz w:val="24"/>
          <w:szCs w:val="24"/>
        </w:rPr>
        <w:t xml:space="preserve">a Together Trust service. If this is not possible we will seek </w:t>
      </w:r>
      <w:r w:rsidR="00A80295" w:rsidRPr="00A80295">
        <w:rPr>
          <w:rFonts w:ascii="Arial" w:hAnsi="Arial" w:cs="Arial"/>
          <w:sz w:val="24"/>
          <w:szCs w:val="24"/>
        </w:rPr>
        <w:t>to do all we can to support you</w:t>
      </w:r>
      <w:r w:rsidR="008B0896" w:rsidRPr="00A80295">
        <w:rPr>
          <w:rFonts w:ascii="Arial" w:hAnsi="Arial" w:cs="Arial"/>
          <w:sz w:val="24"/>
          <w:szCs w:val="24"/>
        </w:rPr>
        <w:t xml:space="preserve"> </w:t>
      </w:r>
      <w:r w:rsidR="00A80295" w:rsidRPr="00A80295">
        <w:rPr>
          <w:rFonts w:ascii="Arial" w:hAnsi="Arial" w:cs="Arial"/>
          <w:sz w:val="24"/>
          <w:szCs w:val="24"/>
        </w:rPr>
        <w:t xml:space="preserve">or your family </w:t>
      </w:r>
      <w:r w:rsidR="008B0896" w:rsidRPr="00A80295">
        <w:rPr>
          <w:rFonts w:ascii="Arial" w:hAnsi="Arial" w:cs="Arial"/>
          <w:sz w:val="24"/>
          <w:szCs w:val="24"/>
        </w:rPr>
        <w:t xml:space="preserve">at </w:t>
      </w:r>
      <w:proofErr w:type="gramStart"/>
      <w:r w:rsidR="008B0896" w:rsidRPr="00A80295">
        <w:rPr>
          <w:rFonts w:ascii="Arial" w:hAnsi="Arial" w:cs="Arial"/>
          <w:sz w:val="24"/>
          <w:szCs w:val="24"/>
        </w:rPr>
        <w:t>home.</w:t>
      </w:r>
      <w:proofErr w:type="gramEnd"/>
      <w:r w:rsidR="008B0896" w:rsidRPr="00A80295">
        <w:rPr>
          <w:rFonts w:ascii="Arial" w:hAnsi="Arial" w:cs="Arial"/>
          <w:sz w:val="24"/>
          <w:szCs w:val="24"/>
        </w:rPr>
        <w:t xml:space="preserve"> </w:t>
      </w:r>
    </w:p>
    <w:p w:rsidR="00133A80" w:rsidRPr="00A80295" w:rsidRDefault="00133A80" w:rsidP="00133A80">
      <w:pPr>
        <w:pStyle w:val="NormalWeb"/>
        <w:shd w:val="clear" w:color="auto" w:fill="FFFFFF"/>
        <w:rPr>
          <w:rFonts w:ascii="Arial" w:hAnsi="Arial" w:cs="Arial"/>
        </w:rPr>
      </w:pPr>
      <w:r w:rsidRPr="00A80295">
        <w:rPr>
          <w:rFonts w:ascii="Arial" w:hAnsi="Arial" w:cs="Arial"/>
        </w:rPr>
        <w:t xml:space="preserve">All of our service specific COVID-19 risk assessments have been developed in consultation with </w:t>
      </w:r>
      <w:r w:rsidR="008B0896" w:rsidRPr="00A80295">
        <w:rPr>
          <w:rFonts w:ascii="Arial" w:hAnsi="Arial" w:cs="Arial"/>
        </w:rPr>
        <w:t>the people we support</w:t>
      </w:r>
      <w:r w:rsidR="003B12EB">
        <w:rPr>
          <w:rFonts w:ascii="Arial" w:hAnsi="Arial" w:cs="Arial"/>
        </w:rPr>
        <w:t xml:space="preserve">, </w:t>
      </w:r>
      <w:proofErr w:type="spellStart"/>
      <w:r w:rsidR="003B12EB">
        <w:rPr>
          <w:rFonts w:ascii="Arial" w:hAnsi="Arial" w:cs="Arial"/>
        </w:rPr>
        <w:t>their</w:t>
      </w:r>
      <w:proofErr w:type="spellEnd"/>
      <w:r w:rsidR="003B12EB">
        <w:rPr>
          <w:rFonts w:ascii="Arial" w:hAnsi="Arial" w:cs="Arial"/>
        </w:rPr>
        <w:t xml:space="preserve"> families and our team</w:t>
      </w:r>
      <w:bookmarkStart w:id="0" w:name="_GoBack"/>
      <w:bookmarkEnd w:id="0"/>
      <w:r w:rsidRPr="00A80295">
        <w:rPr>
          <w:rFonts w:ascii="Arial" w:hAnsi="Arial" w:cs="Arial"/>
        </w:rPr>
        <w:t>. Our assessments are dynamic and will be reviewed on a regular basis. We may need to change these in response to updated Public Health England guidance</w:t>
      </w:r>
      <w:r w:rsidR="00904012">
        <w:rPr>
          <w:rFonts w:ascii="Arial" w:hAnsi="Arial" w:cs="Arial"/>
        </w:rPr>
        <w:t xml:space="preserve"> from time to time</w:t>
      </w:r>
      <w:r w:rsidRPr="00A80295">
        <w:rPr>
          <w:rFonts w:ascii="Arial" w:hAnsi="Arial" w:cs="Arial"/>
        </w:rPr>
        <w:t xml:space="preserve">. </w:t>
      </w:r>
    </w:p>
    <w:p w:rsidR="00133A80" w:rsidRPr="00A80295" w:rsidRDefault="00133A80" w:rsidP="00133A80">
      <w:pPr>
        <w:spacing w:after="139" w:line="252" w:lineRule="auto"/>
        <w:ind w:right="338"/>
        <w:jc w:val="both"/>
        <w:rPr>
          <w:rFonts w:ascii="Arial" w:hAnsi="Arial" w:cs="Arial"/>
          <w:sz w:val="24"/>
          <w:szCs w:val="24"/>
        </w:rPr>
      </w:pPr>
      <w:r w:rsidRPr="00A80295">
        <w:rPr>
          <w:rFonts w:ascii="Arial" w:hAnsi="Arial" w:cs="Arial"/>
          <w:sz w:val="24"/>
          <w:szCs w:val="24"/>
        </w:rPr>
        <w:t xml:space="preserve">Our COVID-19 action plan also describes the impact to service delivery, staff and the people we support relating to the outbreak of Coronavirus, maintenance of services and aims to reduce the likelihood of contributing to the spread of the illness. This has been developed in addition to our Business Continuity plans and individual Service Action Plans which set out the arrangements for a range of current or unexpected circumstances. </w:t>
      </w:r>
    </w:p>
    <w:p w:rsidR="008B0896" w:rsidRPr="00A80295" w:rsidRDefault="008B0896" w:rsidP="008B0896">
      <w:pPr>
        <w:rPr>
          <w:rFonts w:ascii="Arial" w:hAnsi="Arial" w:cs="Arial"/>
          <w:sz w:val="24"/>
          <w:szCs w:val="24"/>
        </w:rPr>
      </w:pPr>
      <w:r w:rsidRPr="00A80295">
        <w:rPr>
          <w:rFonts w:ascii="Arial" w:hAnsi="Arial" w:cs="Arial"/>
          <w:sz w:val="24"/>
          <w:szCs w:val="24"/>
        </w:rPr>
        <w:t>If you would like further information about specific risk assessments please contact Brian White, Director of Resources at the Together Trust (</w:t>
      </w:r>
      <w:hyperlink r:id="rId4" w:history="1">
        <w:r w:rsidRPr="00A80295">
          <w:rPr>
            <w:rStyle w:val="Hyperlink"/>
            <w:rFonts w:ascii="Arial" w:hAnsi="Arial" w:cs="Arial"/>
            <w:sz w:val="24"/>
            <w:szCs w:val="24"/>
          </w:rPr>
          <w:t>enquiries@togethertrust.org.uk</w:t>
        </w:r>
      </w:hyperlink>
      <w:r w:rsidRPr="00A80295">
        <w:rPr>
          <w:rFonts w:ascii="Arial" w:hAnsi="Arial" w:cs="Arial"/>
          <w:sz w:val="24"/>
          <w:szCs w:val="24"/>
        </w:rPr>
        <w:t>)</w:t>
      </w:r>
    </w:p>
    <w:p w:rsidR="008B0896" w:rsidRPr="00A80295" w:rsidRDefault="008B0896" w:rsidP="008B0896">
      <w:pPr>
        <w:spacing w:after="135"/>
        <w:ind w:right="581"/>
        <w:rPr>
          <w:rFonts w:ascii="Arial" w:hAnsi="Arial" w:cs="Arial"/>
          <w:sz w:val="24"/>
          <w:szCs w:val="24"/>
        </w:rPr>
      </w:pPr>
    </w:p>
    <w:p w:rsidR="00643060" w:rsidRPr="00A80295" w:rsidRDefault="00133A80">
      <w:pPr>
        <w:rPr>
          <w:rFonts w:ascii="Arial" w:hAnsi="Arial" w:cs="Arial"/>
          <w:sz w:val="24"/>
          <w:szCs w:val="24"/>
        </w:rPr>
      </w:pPr>
      <w:r w:rsidRPr="00A80295">
        <w:rPr>
          <w:rFonts w:ascii="Arial" w:hAnsi="Arial" w:cs="Arial"/>
          <w:sz w:val="24"/>
          <w:szCs w:val="24"/>
        </w:rPr>
        <w:t xml:space="preserve">  </w:t>
      </w:r>
    </w:p>
    <w:sectPr w:rsidR="00643060" w:rsidRPr="00A80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80"/>
    <w:rsid w:val="00133A80"/>
    <w:rsid w:val="003B12EB"/>
    <w:rsid w:val="004624D6"/>
    <w:rsid w:val="00643060"/>
    <w:rsid w:val="0086429D"/>
    <w:rsid w:val="008B0896"/>
    <w:rsid w:val="008D57BC"/>
    <w:rsid w:val="00904012"/>
    <w:rsid w:val="00A80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E559"/>
  <w15:chartTrackingRefBased/>
  <w15:docId w15:val="{CE32F646-CB73-4404-A76E-08A40CA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A80"/>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8B08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4505">
      <w:bodyDiv w:val="1"/>
      <w:marLeft w:val="0"/>
      <w:marRight w:val="0"/>
      <w:marTop w:val="0"/>
      <w:marBottom w:val="0"/>
      <w:divBdr>
        <w:top w:val="none" w:sz="0" w:space="0" w:color="auto"/>
        <w:left w:val="none" w:sz="0" w:space="0" w:color="auto"/>
        <w:bottom w:val="none" w:sz="0" w:space="0" w:color="auto"/>
        <w:right w:val="none" w:sz="0" w:space="0" w:color="auto"/>
      </w:divBdr>
    </w:div>
    <w:div w:id="5381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Isted</dc:creator>
  <cp:keywords/>
  <dc:description/>
  <cp:lastModifiedBy>Julie Isted</cp:lastModifiedBy>
  <cp:revision>2</cp:revision>
  <dcterms:created xsi:type="dcterms:W3CDTF">2020-06-11T13:37:00Z</dcterms:created>
  <dcterms:modified xsi:type="dcterms:W3CDTF">2020-06-11T13:37:00Z</dcterms:modified>
</cp:coreProperties>
</file>